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492" w:rsidRPr="00767151" w:rsidRDefault="00C84694" w:rsidP="00893EAC">
      <w:pPr>
        <w:ind w:left="284" w:hanging="284"/>
        <w:rPr>
          <w:rFonts w:ascii="Verdana" w:hAnsi="Verdana" w:cs="Arial"/>
          <w:szCs w:val="20"/>
        </w:rPr>
      </w:pPr>
      <w:r w:rsidRPr="00767151">
        <w:rPr>
          <w:rFonts w:ascii="Verdana" w:hAnsi="Verdana"/>
          <w:szCs w:val="20"/>
        </w:rPr>
        <w:fldChar w:fldCharType="begin">
          <w:ffData>
            <w:name w:val=""/>
            <w:enabled/>
            <w:calcOnExit w:val="0"/>
            <w:checkBox>
              <w:sizeAuto/>
              <w:default w:val="0"/>
              <w:checked w:val="0"/>
            </w:checkBox>
          </w:ffData>
        </w:fldChar>
      </w:r>
      <w:r w:rsidRPr="00767151">
        <w:rPr>
          <w:rFonts w:ascii="Verdana" w:hAnsi="Verdana"/>
          <w:szCs w:val="20"/>
        </w:rPr>
        <w:instrText xml:space="preserve"> FORMCHECKBOX </w:instrText>
      </w:r>
      <w:r w:rsidR="00F945E3" w:rsidRPr="00767151">
        <w:rPr>
          <w:rFonts w:ascii="Verdana" w:hAnsi="Verdana"/>
          <w:szCs w:val="20"/>
        </w:rPr>
      </w:r>
      <w:r w:rsidR="00560A7E">
        <w:rPr>
          <w:rFonts w:ascii="Verdana" w:hAnsi="Verdana"/>
          <w:szCs w:val="20"/>
        </w:rPr>
        <w:fldChar w:fldCharType="separate"/>
      </w:r>
      <w:r w:rsidRPr="00767151">
        <w:rPr>
          <w:rFonts w:ascii="Verdana" w:hAnsi="Verdana"/>
          <w:szCs w:val="20"/>
        </w:rPr>
        <w:fldChar w:fldCharType="end"/>
      </w:r>
      <w:r w:rsidRPr="00767151">
        <w:rPr>
          <w:rFonts w:ascii="Verdana" w:hAnsi="Verdana"/>
          <w:szCs w:val="20"/>
        </w:rPr>
        <w:t xml:space="preserve"> </w:t>
      </w:r>
      <w:r w:rsidR="00B270D5" w:rsidRPr="00767151">
        <w:rPr>
          <w:rFonts w:ascii="Verdana" w:hAnsi="Verdana"/>
          <w:b/>
          <w:szCs w:val="20"/>
        </w:rPr>
        <w:t>NÄHERBAURECHT</w:t>
      </w:r>
      <w:r w:rsidRPr="00767151">
        <w:rPr>
          <w:rFonts w:ascii="Verdana" w:hAnsi="Verdana"/>
          <w:b/>
          <w:szCs w:val="20"/>
        </w:rPr>
        <w:t xml:space="preserve">  /  </w:t>
      </w:r>
      <w:bookmarkStart w:id="0" w:name="_GoBack"/>
      <w:r w:rsidRPr="00767151">
        <w:rPr>
          <w:rFonts w:ascii="Verdana" w:hAnsi="Verdana"/>
          <w:szCs w:val="20"/>
        </w:rPr>
        <w:fldChar w:fldCharType="begin">
          <w:ffData>
            <w:name w:val=""/>
            <w:enabled/>
            <w:calcOnExit w:val="0"/>
            <w:checkBox>
              <w:sizeAuto/>
              <w:default w:val="0"/>
              <w:checked/>
            </w:checkBox>
          </w:ffData>
        </w:fldChar>
      </w:r>
      <w:r w:rsidRPr="00767151">
        <w:rPr>
          <w:rFonts w:ascii="Verdana" w:hAnsi="Verdana"/>
          <w:szCs w:val="20"/>
        </w:rPr>
        <w:instrText xml:space="preserve"> FORMCHECKBOX </w:instrText>
      </w:r>
      <w:r w:rsidR="00F945E3" w:rsidRPr="00767151">
        <w:rPr>
          <w:rFonts w:ascii="Verdana" w:hAnsi="Verdana"/>
          <w:szCs w:val="20"/>
        </w:rPr>
      </w:r>
      <w:r w:rsidR="00560A7E">
        <w:rPr>
          <w:rFonts w:ascii="Verdana" w:hAnsi="Verdana"/>
          <w:szCs w:val="20"/>
        </w:rPr>
        <w:fldChar w:fldCharType="separate"/>
      </w:r>
      <w:r w:rsidRPr="00767151">
        <w:rPr>
          <w:rFonts w:ascii="Verdana" w:hAnsi="Verdana"/>
          <w:szCs w:val="20"/>
        </w:rPr>
        <w:fldChar w:fldCharType="end"/>
      </w:r>
      <w:bookmarkEnd w:id="0"/>
      <w:r w:rsidRPr="00767151">
        <w:rPr>
          <w:rFonts w:ascii="Verdana" w:hAnsi="Verdana"/>
          <w:szCs w:val="20"/>
        </w:rPr>
        <w:t xml:space="preserve"> </w:t>
      </w:r>
      <w:r w:rsidRPr="00767151">
        <w:rPr>
          <w:rFonts w:ascii="Verdana" w:hAnsi="Verdana"/>
          <w:b/>
          <w:szCs w:val="20"/>
        </w:rPr>
        <w:t>GRENZBAURECHT</w:t>
      </w:r>
      <w:r w:rsidR="00903811" w:rsidRPr="00767151">
        <w:rPr>
          <w:rFonts w:ascii="Verdana" w:hAnsi="Verdana"/>
          <w:b/>
          <w:szCs w:val="20"/>
        </w:rPr>
        <w:t xml:space="preserve"> </w:t>
      </w:r>
      <w:r w:rsidR="00C30492" w:rsidRPr="00767151">
        <w:rPr>
          <w:rFonts w:ascii="Verdana" w:hAnsi="Verdana" w:cs="Arial"/>
          <w:szCs w:val="20"/>
        </w:rPr>
        <w:t>(nachbarrechtliche Zustimmung)</w:t>
      </w:r>
    </w:p>
    <w:p w:rsidR="00903811" w:rsidRPr="00903811" w:rsidRDefault="00903811" w:rsidP="00893EAC">
      <w:pPr>
        <w:ind w:left="284" w:hanging="284"/>
        <w:rPr>
          <w:rFonts w:ascii="Verdana" w:hAnsi="Verdana"/>
          <w:sz w:val="20"/>
          <w:szCs w:val="20"/>
        </w:rPr>
      </w:pPr>
    </w:p>
    <w:p w:rsidR="00C30492" w:rsidRPr="00903811" w:rsidRDefault="00C30492" w:rsidP="00893EAC">
      <w:pPr>
        <w:tabs>
          <w:tab w:val="left" w:pos="426"/>
          <w:tab w:val="left" w:pos="3686"/>
        </w:tabs>
        <w:ind w:left="284" w:hanging="284"/>
        <w:rPr>
          <w:rFonts w:ascii="Verdana" w:hAnsi="Verdana" w:cs="Arial"/>
          <w:sz w:val="20"/>
          <w:szCs w:val="20"/>
        </w:rPr>
      </w:pPr>
      <w:r w:rsidRPr="00903811">
        <w:rPr>
          <w:rFonts w:ascii="Verdana" w:hAnsi="Verdana"/>
          <w:sz w:val="20"/>
          <w:szCs w:val="20"/>
        </w:rPr>
        <w:fldChar w:fldCharType="begin">
          <w:ffData>
            <w:name w:val=""/>
            <w:enabled/>
            <w:calcOnExit w:val="0"/>
            <w:checkBox>
              <w:sizeAuto/>
              <w:default w:val="0"/>
              <w:checked/>
            </w:checkBox>
          </w:ffData>
        </w:fldChar>
      </w:r>
      <w:r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Pr="00903811">
        <w:rPr>
          <w:rFonts w:ascii="Verdana" w:hAnsi="Verdana"/>
          <w:sz w:val="20"/>
          <w:szCs w:val="20"/>
        </w:rPr>
        <w:fldChar w:fldCharType="end"/>
      </w:r>
      <w:r w:rsidR="00903811">
        <w:rPr>
          <w:rFonts w:ascii="Verdana" w:hAnsi="Verdana" w:cs="Arial"/>
          <w:sz w:val="20"/>
          <w:szCs w:val="20"/>
        </w:rPr>
        <w:tab/>
      </w:r>
      <w:r w:rsidRPr="00903811">
        <w:rPr>
          <w:rFonts w:ascii="Verdana" w:hAnsi="Verdana" w:cs="Arial"/>
          <w:sz w:val="20"/>
          <w:szCs w:val="20"/>
        </w:rPr>
        <w:t>Projektbezogenes Näher-</w:t>
      </w:r>
      <w:r w:rsidR="00903811">
        <w:rPr>
          <w:rFonts w:ascii="Verdana" w:hAnsi="Verdana" w:cs="Arial"/>
          <w:sz w:val="20"/>
          <w:szCs w:val="20"/>
        </w:rPr>
        <w:t xml:space="preserve"> </w:t>
      </w:r>
      <w:r w:rsidRPr="00903811">
        <w:rPr>
          <w:rFonts w:ascii="Verdana" w:hAnsi="Verdana" w:cs="Arial"/>
          <w:sz w:val="20"/>
          <w:szCs w:val="20"/>
        </w:rPr>
        <w:t>/</w:t>
      </w:r>
      <w:r w:rsidR="00903811">
        <w:rPr>
          <w:rFonts w:ascii="Verdana" w:hAnsi="Verdana" w:cs="Arial"/>
          <w:sz w:val="20"/>
          <w:szCs w:val="20"/>
        </w:rPr>
        <w:t xml:space="preserve"> </w:t>
      </w:r>
      <w:r w:rsidRPr="00903811">
        <w:rPr>
          <w:rFonts w:ascii="Verdana" w:hAnsi="Verdana" w:cs="Arial"/>
          <w:sz w:val="20"/>
          <w:szCs w:val="20"/>
        </w:rPr>
        <w:t>Grenzbaurecht</w:t>
      </w:r>
    </w:p>
    <w:p w:rsidR="00C30492" w:rsidRPr="00903811" w:rsidRDefault="00C30492" w:rsidP="00893EAC">
      <w:pPr>
        <w:tabs>
          <w:tab w:val="left" w:pos="426"/>
          <w:tab w:val="left" w:pos="3686"/>
        </w:tabs>
        <w:ind w:left="284" w:hanging="284"/>
        <w:rPr>
          <w:rFonts w:ascii="Verdana" w:hAnsi="Verdana" w:cs="Arial"/>
          <w:sz w:val="20"/>
          <w:szCs w:val="20"/>
        </w:rPr>
      </w:pPr>
      <w:r w:rsidRPr="00903811">
        <w:rPr>
          <w:rFonts w:ascii="Verdana" w:hAnsi="Verdana"/>
          <w:sz w:val="20"/>
          <w:szCs w:val="20"/>
        </w:rPr>
        <w:fldChar w:fldCharType="begin">
          <w:ffData>
            <w:name w:val=""/>
            <w:enabled/>
            <w:calcOnExit w:val="0"/>
            <w:checkBox>
              <w:sizeAuto/>
              <w:default w:val="0"/>
            </w:checkBox>
          </w:ffData>
        </w:fldChar>
      </w:r>
      <w:r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Pr="00903811">
        <w:rPr>
          <w:rFonts w:ascii="Verdana" w:hAnsi="Verdana"/>
          <w:sz w:val="20"/>
          <w:szCs w:val="20"/>
        </w:rPr>
        <w:fldChar w:fldCharType="end"/>
      </w:r>
      <w:r w:rsidR="00903811">
        <w:rPr>
          <w:rFonts w:ascii="Verdana" w:hAnsi="Verdana" w:cs="Arial"/>
          <w:sz w:val="20"/>
          <w:szCs w:val="20"/>
        </w:rPr>
        <w:tab/>
      </w:r>
      <w:r w:rsidRPr="00903811">
        <w:rPr>
          <w:rFonts w:ascii="Verdana" w:hAnsi="Verdana" w:cs="Arial"/>
          <w:sz w:val="20"/>
          <w:szCs w:val="20"/>
        </w:rPr>
        <w:t>Generelles Näher-</w:t>
      </w:r>
      <w:r w:rsidR="00903811">
        <w:rPr>
          <w:rFonts w:ascii="Verdana" w:hAnsi="Verdana" w:cs="Arial"/>
          <w:sz w:val="20"/>
          <w:szCs w:val="20"/>
        </w:rPr>
        <w:t xml:space="preserve"> </w:t>
      </w:r>
      <w:r w:rsidRPr="00903811">
        <w:rPr>
          <w:rFonts w:ascii="Verdana" w:hAnsi="Verdana" w:cs="Arial"/>
          <w:sz w:val="20"/>
          <w:szCs w:val="20"/>
        </w:rPr>
        <w:t>/</w:t>
      </w:r>
      <w:r w:rsidR="00903811">
        <w:rPr>
          <w:rFonts w:ascii="Verdana" w:hAnsi="Verdana" w:cs="Arial"/>
          <w:sz w:val="20"/>
          <w:szCs w:val="20"/>
        </w:rPr>
        <w:t xml:space="preserve"> </w:t>
      </w:r>
      <w:r w:rsidRPr="00903811">
        <w:rPr>
          <w:rFonts w:ascii="Verdana" w:hAnsi="Verdana" w:cs="Arial"/>
          <w:sz w:val="20"/>
          <w:szCs w:val="20"/>
        </w:rPr>
        <w:t>Grenzbaurecht bezogen auf die Fassade</w:t>
      </w:r>
    </w:p>
    <w:p w:rsidR="00C30492" w:rsidRDefault="00C30492" w:rsidP="001D25AC">
      <w:pPr>
        <w:tabs>
          <w:tab w:val="left" w:pos="426"/>
        </w:tabs>
        <w:ind w:left="284" w:right="-285" w:hanging="284"/>
        <w:rPr>
          <w:rFonts w:ascii="Verdana" w:hAnsi="Verdana" w:cs="Arial"/>
          <w:sz w:val="20"/>
          <w:szCs w:val="20"/>
        </w:rPr>
      </w:pPr>
      <w:r w:rsidRPr="00903811">
        <w:rPr>
          <w:rFonts w:ascii="Verdana" w:hAnsi="Verdana"/>
          <w:sz w:val="20"/>
          <w:szCs w:val="20"/>
        </w:rPr>
        <w:fldChar w:fldCharType="begin">
          <w:ffData>
            <w:name w:val=""/>
            <w:enabled/>
            <w:calcOnExit w:val="0"/>
            <w:checkBox>
              <w:sizeAuto/>
              <w:default w:val="0"/>
            </w:checkBox>
          </w:ffData>
        </w:fldChar>
      </w:r>
      <w:r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Pr="00903811">
        <w:rPr>
          <w:rFonts w:ascii="Verdana" w:hAnsi="Verdana"/>
          <w:sz w:val="20"/>
          <w:szCs w:val="20"/>
        </w:rPr>
        <w:fldChar w:fldCharType="end"/>
      </w:r>
      <w:r w:rsidR="00903811">
        <w:rPr>
          <w:rFonts w:ascii="Verdana" w:hAnsi="Verdana" w:cs="Arial"/>
          <w:sz w:val="20"/>
          <w:szCs w:val="20"/>
        </w:rPr>
        <w:tab/>
      </w:r>
      <w:r w:rsidRPr="00903811">
        <w:rPr>
          <w:rFonts w:ascii="Verdana" w:hAnsi="Verdana" w:cs="Arial"/>
          <w:sz w:val="20"/>
          <w:szCs w:val="20"/>
        </w:rPr>
        <w:t>Generelles Näher-</w:t>
      </w:r>
      <w:r w:rsidR="00903811">
        <w:rPr>
          <w:rFonts w:ascii="Verdana" w:hAnsi="Verdana" w:cs="Arial"/>
          <w:sz w:val="20"/>
          <w:szCs w:val="20"/>
        </w:rPr>
        <w:t xml:space="preserve"> </w:t>
      </w:r>
      <w:r w:rsidRPr="00903811">
        <w:rPr>
          <w:rFonts w:ascii="Verdana" w:hAnsi="Verdana" w:cs="Arial"/>
          <w:sz w:val="20"/>
          <w:szCs w:val="20"/>
        </w:rPr>
        <w:t>/</w:t>
      </w:r>
      <w:r w:rsidR="00903811">
        <w:rPr>
          <w:rFonts w:ascii="Verdana" w:hAnsi="Verdana" w:cs="Arial"/>
          <w:sz w:val="20"/>
          <w:szCs w:val="20"/>
        </w:rPr>
        <w:t xml:space="preserve"> </w:t>
      </w:r>
      <w:r w:rsidRPr="00903811">
        <w:rPr>
          <w:rFonts w:ascii="Verdana" w:hAnsi="Verdana" w:cs="Arial"/>
          <w:sz w:val="20"/>
          <w:szCs w:val="20"/>
        </w:rPr>
        <w:t xml:space="preserve">Grenzbaurecht bezogen auf alle Bauteile </w:t>
      </w:r>
      <w:r w:rsidR="001D25AC">
        <w:rPr>
          <w:rFonts w:ascii="Verdana" w:hAnsi="Verdana" w:cs="Arial"/>
          <w:sz w:val="20"/>
          <w:szCs w:val="20"/>
        </w:rPr>
        <w:t>(</w:t>
      </w:r>
      <w:r w:rsidRPr="00903811">
        <w:rPr>
          <w:rFonts w:ascii="Verdana" w:hAnsi="Verdana" w:cs="Arial"/>
          <w:sz w:val="20"/>
          <w:szCs w:val="20"/>
        </w:rPr>
        <w:t>Dach, vorspringende Bauteile</w:t>
      </w:r>
      <w:r w:rsidR="001D25AC">
        <w:rPr>
          <w:rFonts w:ascii="Verdana" w:hAnsi="Verdana" w:cs="Arial"/>
          <w:sz w:val="20"/>
          <w:szCs w:val="20"/>
        </w:rPr>
        <w:t>,</w:t>
      </w:r>
      <w:r w:rsidRPr="00903811">
        <w:rPr>
          <w:rFonts w:ascii="Verdana" w:hAnsi="Verdana" w:cs="Arial"/>
          <w:sz w:val="20"/>
          <w:szCs w:val="20"/>
        </w:rPr>
        <w:t xml:space="preserve"> etc.</w:t>
      </w:r>
      <w:r w:rsidR="001D25AC">
        <w:rPr>
          <w:rFonts w:ascii="Verdana" w:hAnsi="Verdana" w:cs="Arial"/>
          <w:sz w:val="20"/>
          <w:szCs w:val="20"/>
        </w:rPr>
        <w:t>)</w:t>
      </w:r>
    </w:p>
    <w:p w:rsidR="001D25AC" w:rsidRPr="00903811" w:rsidRDefault="001D25AC" w:rsidP="001D25AC">
      <w:pPr>
        <w:tabs>
          <w:tab w:val="left" w:pos="426"/>
        </w:tabs>
        <w:ind w:left="284" w:right="-285" w:hanging="284"/>
        <w:rPr>
          <w:rFonts w:ascii="Verdana" w:hAnsi="Verdana" w:cs="Arial"/>
          <w:sz w:val="20"/>
          <w:szCs w:val="20"/>
        </w:rPr>
      </w:pPr>
    </w:p>
    <w:tbl>
      <w:tblPr>
        <w:tblW w:w="9781" w:type="dxa"/>
        <w:tblLook w:val="01E0" w:firstRow="1" w:lastRow="1" w:firstColumn="1" w:lastColumn="1" w:noHBand="0" w:noVBand="0"/>
      </w:tblPr>
      <w:tblGrid>
        <w:gridCol w:w="3078"/>
        <w:gridCol w:w="6703"/>
      </w:tblGrid>
      <w:tr w:rsidR="00903811" w:rsidRPr="00903811" w:rsidTr="001D25AC">
        <w:tc>
          <w:tcPr>
            <w:tcW w:w="9781" w:type="dxa"/>
            <w:gridSpan w:val="2"/>
            <w:shd w:val="clear" w:color="auto" w:fill="auto"/>
          </w:tcPr>
          <w:p w:rsidR="00903811" w:rsidRPr="00903811" w:rsidRDefault="00903811" w:rsidP="00C55A0E">
            <w:pPr>
              <w:spacing w:before="180"/>
              <w:ind w:left="-108"/>
              <w:rPr>
                <w:rFonts w:ascii="Verdana" w:hAnsi="Verdana" w:cs="Arial"/>
                <w:sz w:val="20"/>
                <w:szCs w:val="20"/>
              </w:rPr>
            </w:pPr>
            <w:r w:rsidRPr="00903811">
              <w:rPr>
                <w:rFonts w:ascii="Verdana" w:hAnsi="Verdana" w:cs="Arial"/>
                <w:sz w:val="20"/>
                <w:szCs w:val="20"/>
              </w:rPr>
              <w:t xml:space="preserve">Der/die unterzeichnende Grundeigentümer/in der Parzelle Nr. </w:t>
            </w:r>
            <w:r w:rsidRPr="005B416A">
              <w:rPr>
                <w:rFonts w:ascii="Verdana" w:hAnsi="Verdana" w:cs="Arial"/>
                <w:sz w:val="20"/>
                <w:szCs w:val="20"/>
                <w:u w:val="dash"/>
              </w:rPr>
              <w:fldChar w:fldCharType="begin">
                <w:ffData>
                  <w:name w:val="Text1"/>
                  <w:enabled/>
                  <w:calcOnExit w:val="0"/>
                  <w:textInput/>
                </w:ffData>
              </w:fldChar>
            </w:r>
            <w:bookmarkStart w:id="1" w:name="Text1"/>
            <w:r w:rsidRPr="005B416A">
              <w:rPr>
                <w:rFonts w:ascii="Verdana" w:hAnsi="Verdana" w:cs="Arial"/>
                <w:sz w:val="20"/>
                <w:szCs w:val="20"/>
                <w:u w:val="dash"/>
              </w:rPr>
              <w:instrText xml:space="preserve"> FORMTEXT </w:instrText>
            </w:r>
            <w:r w:rsidRPr="005B416A">
              <w:rPr>
                <w:rFonts w:ascii="Verdana" w:hAnsi="Verdana" w:cs="Arial"/>
                <w:sz w:val="20"/>
                <w:szCs w:val="20"/>
                <w:u w:val="dash"/>
              </w:rPr>
            </w:r>
            <w:r w:rsidRPr="005B416A">
              <w:rPr>
                <w:rFonts w:ascii="Verdana" w:hAnsi="Verdana" w:cs="Arial"/>
                <w:sz w:val="20"/>
                <w:szCs w:val="20"/>
                <w:u w:val="dash"/>
              </w:rPr>
              <w:fldChar w:fldCharType="separate"/>
            </w:r>
            <w:r w:rsidR="00214962">
              <w:rPr>
                <w:rFonts w:ascii="Verdana" w:hAnsi="Verdana" w:cs="Arial"/>
                <w:sz w:val="20"/>
                <w:szCs w:val="20"/>
                <w:u w:val="dash"/>
              </w:rPr>
              <w:t> </w:t>
            </w:r>
            <w:r w:rsidR="00214962">
              <w:rPr>
                <w:rFonts w:ascii="Verdana" w:hAnsi="Verdana" w:cs="Arial"/>
                <w:sz w:val="20"/>
                <w:szCs w:val="20"/>
                <w:u w:val="dash"/>
              </w:rPr>
              <w:t> </w:t>
            </w:r>
            <w:r w:rsidR="00214962">
              <w:rPr>
                <w:rFonts w:ascii="Verdana" w:hAnsi="Verdana" w:cs="Arial"/>
                <w:sz w:val="20"/>
                <w:szCs w:val="20"/>
                <w:u w:val="dash"/>
              </w:rPr>
              <w:t> </w:t>
            </w:r>
            <w:r w:rsidR="00214962">
              <w:rPr>
                <w:rFonts w:ascii="Verdana" w:hAnsi="Verdana" w:cs="Arial"/>
                <w:sz w:val="20"/>
                <w:szCs w:val="20"/>
                <w:u w:val="dash"/>
              </w:rPr>
              <w:t> </w:t>
            </w:r>
            <w:r w:rsidR="00214962">
              <w:rPr>
                <w:rFonts w:ascii="Verdana" w:hAnsi="Verdana" w:cs="Arial"/>
                <w:sz w:val="20"/>
                <w:szCs w:val="20"/>
                <w:u w:val="dash"/>
              </w:rPr>
              <w:t> </w:t>
            </w:r>
            <w:r w:rsidRPr="005B416A">
              <w:rPr>
                <w:rFonts w:ascii="Verdana" w:hAnsi="Verdana" w:cs="Arial"/>
                <w:sz w:val="20"/>
                <w:szCs w:val="20"/>
                <w:u w:val="dash"/>
              </w:rPr>
              <w:fldChar w:fldCharType="end"/>
            </w:r>
            <w:bookmarkEnd w:id="1"/>
          </w:p>
        </w:tc>
      </w:tr>
      <w:tr w:rsidR="00B270D5" w:rsidRPr="00903811" w:rsidTr="005B416A">
        <w:tc>
          <w:tcPr>
            <w:tcW w:w="3078" w:type="dxa"/>
            <w:shd w:val="clear" w:color="auto" w:fill="auto"/>
          </w:tcPr>
          <w:p w:rsidR="00B270D5" w:rsidRPr="00903811" w:rsidRDefault="00B270D5" w:rsidP="001D25AC">
            <w:pPr>
              <w:spacing w:before="180"/>
              <w:ind w:left="-108"/>
              <w:rPr>
                <w:rFonts w:ascii="Verdana" w:hAnsi="Verdana" w:cs="Arial"/>
                <w:sz w:val="20"/>
                <w:szCs w:val="20"/>
              </w:rPr>
            </w:pPr>
            <w:r w:rsidRPr="00903811">
              <w:rPr>
                <w:rFonts w:ascii="Verdana" w:hAnsi="Verdana" w:cs="Arial"/>
                <w:sz w:val="20"/>
                <w:szCs w:val="20"/>
              </w:rPr>
              <w:t>Name / Vorname:</w:t>
            </w:r>
          </w:p>
        </w:tc>
        <w:tc>
          <w:tcPr>
            <w:tcW w:w="6703" w:type="dxa"/>
            <w:tcBorders>
              <w:bottom w:val="dashed" w:sz="4" w:space="0" w:color="auto"/>
            </w:tcBorders>
            <w:shd w:val="clear" w:color="auto" w:fill="auto"/>
          </w:tcPr>
          <w:p w:rsidR="000C0EAE" w:rsidRPr="00903811" w:rsidRDefault="00903811" w:rsidP="00C55A0E">
            <w:pPr>
              <w:spacing w:before="180"/>
              <w:rPr>
                <w:rFonts w:ascii="Verdana" w:hAnsi="Verdana" w:cs="Arial"/>
                <w:sz w:val="20"/>
                <w:szCs w:val="20"/>
              </w:rPr>
            </w:pPr>
            <w:r>
              <w:rPr>
                <w:rFonts w:ascii="Verdana" w:hAnsi="Verdana" w:cs="Arial"/>
                <w:sz w:val="20"/>
                <w:szCs w:val="20"/>
              </w:rPr>
              <w:fldChar w:fldCharType="begin">
                <w:ffData>
                  <w:name w:val="Text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Pr>
                <w:rFonts w:ascii="Verdana" w:hAnsi="Verdana" w:cs="Arial"/>
                <w:sz w:val="20"/>
                <w:szCs w:val="20"/>
              </w:rPr>
              <w:fldChar w:fldCharType="end"/>
            </w:r>
          </w:p>
        </w:tc>
      </w:tr>
      <w:tr w:rsidR="00B270D5" w:rsidRPr="00903811" w:rsidTr="005B416A">
        <w:tc>
          <w:tcPr>
            <w:tcW w:w="3078" w:type="dxa"/>
            <w:shd w:val="clear" w:color="auto" w:fill="auto"/>
          </w:tcPr>
          <w:p w:rsidR="00B270D5" w:rsidRPr="00903811" w:rsidRDefault="00B270D5" w:rsidP="001D25AC">
            <w:pPr>
              <w:spacing w:before="180"/>
              <w:ind w:left="-108"/>
              <w:rPr>
                <w:rFonts w:ascii="Verdana" w:hAnsi="Verdana" w:cs="Arial"/>
                <w:sz w:val="20"/>
                <w:szCs w:val="20"/>
              </w:rPr>
            </w:pPr>
            <w:r w:rsidRPr="00903811">
              <w:rPr>
                <w:rFonts w:ascii="Verdana" w:hAnsi="Verdana" w:cs="Arial"/>
                <w:sz w:val="20"/>
                <w:szCs w:val="20"/>
              </w:rPr>
              <w:t>Adresse:</w:t>
            </w:r>
          </w:p>
        </w:tc>
        <w:tc>
          <w:tcPr>
            <w:tcW w:w="6703" w:type="dxa"/>
            <w:tcBorders>
              <w:top w:val="dashed" w:sz="4" w:space="0" w:color="auto"/>
              <w:bottom w:val="dashed" w:sz="4" w:space="0" w:color="auto"/>
            </w:tcBorders>
            <w:shd w:val="clear" w:color="auto" w:fill="auto"/>
          </w:tcPr>
          <w:p w:rsidR="00B270D5" w:rsidRPr="00903811" w:rsidRDefault="00903811" w:rsidP="00C55A0E">
            <w:pPr>
              <w:spacing w:before="180"/>
              <w:rPr>
                <w:rFonts w:ascii="Verdana" w:hAnsi="Verdana" w:cs="Arial"/>
                <w:sz w:val="20"/>
                <w:szCs w:val="20"/>
              </w:rPr>
            </w:pPr>
            <w:r>
              <w:rPr>
                <w:rFonts w:ascii="Verdana" w:hAnsi="Verdana" w:cs="Arial"/>
                <w:sz w:val="20"/>
                <w:szCs w:val="20"/>
              </w:rPr>
              <w:fldChar w:fldCharType="begin">
                <w:ffData>
                  <w:name w:val="Text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Pr>
                <w:rFonts w:ascii="Verdana" w:hAnsi="Verdana" w:cs="Arial"/>
                <w:sz w:val="20"/>
                <w:szCs w:val="20"/>
              </w:rPr>
              <w:fldChar w:fldCharType="end"/>
            </w:r>
          </w:p>
        </w:tc>
      </w:tr>
      <w:tr w:rsidR="00767151" w:rsidRPr="00903811" w:rsidTr="005B416A">
        <w:tc>
          <w:tcPr>
            <w:tcW w:w="9781" w:type="dxa"/>
            <w:gridSpan w:val="2"/>
            <w:shd w:val="clear" w:color="auto" w:fill="auto"/>
          </w:tcPr>
          <w:p w:rsidR="00FB719B" w:rsidRDefault="00FB719B" w:rsidP="00FB719B">
            <w:pPr>
              <w:ind w:left="-108"/>
              <w:rPr>
                <w:rFonts w:ascii="Verdana" w:hAnsi="Verdana" w:cs="Arial"/>
                <w:sz w:val="20"/>
                <w:szCs w:val="20"/>
              </w:rPr>
            </w:pPr>
          </w:p>
          <w:p w:rsidR="00767151" w:rsidRPr="00903811" w:rsidRDefault="00767151" w:rsidP="00C55A0E">
            <w:pPr>
              <w:ind w:left="-108"/>
              <w:rPr>
                <w:rFonts w:ascii="Verdana" w:hAnsi="Verdana" w:cs="Arial"/>
                <w:sz w:val="20"/>
                <w:szCs w:val="20"/>
              </w:rPr>
            </w:pPr>
            <w:r w:rsidRPr="00903811">
              <w:rPr>
                <w:rFonts w:ascii="Verdana" w:hAnsi="Verdana" w:cs="Arial"/>
                <w:sz w:val="20"/>
                <w:szCs w:val="20"/>
              </w:rPr>
              <w:t>Erteilt dem/der Eigentümer/in des Nachbargrundstück Parzelle Nr.</w:t>
            </w:r>
            <w:r>
              <w:rPr>
                <w:rFonts w:ascii="Verdana" w:hAnsi="Verdana" w:cs="Arial"/>
                <w:sz w:val="20"/>
                <w:szCs w:val="20"/>
              </w:rPr>
              <w:t xml:space="preserve"> </w:t>
            </w:r>
            <w:r w:rsidRPr="005B416A">
              <w:rPr>
                <w:rFonts w:ascii="Verdana" w:hAnsi="Verdana" w:cs="Arial"/>
                <w:sz w:val="20"/>
                <w:szCs w:val="20"/>
                <w:u w:val="dash"/>
              </w:rPr>
              <w:fldChar w:fldCharType="begin">
                <w:ffData>
                  <w:name w:val="Text2"/>
                  <w:enabled/>
                  <w:calcOnExit w:val="0"/>
                  <w:textInput/>
                </w:ffData>
              </w:fldChar>
            </w:r>
            <w:bookmarkStart w:id="2" w:name="Text2"/>
            <w:r w:rsidRPr="005B416A">
              <w:rPr>
                <w:rFonts w:ascii="Verdana" w:hAnsi="Verdana" w:cs="Arial"/>
                <w:sz w:val="20"/>
                <w:szCs w:val="20"/>
                <w:u w:val="dash"/>
              </w:rPr>
              <w:instrText xml:space="preserve"> FORMTEXT </w:instrText>
            </w:r>
            <w:r w:rsidRPr="005B416A">
              <w:rPr>
                <w:rFonts w:ascii="Verdana" w:hAnsi="Verdana" w:cs="Arial"/>
                <w:sz w:val="20"/>
                <w:szCs w:val="20"/>
                <w:u w:val="dash"/>
              </w:rPr>
            </w:r>
            <w:r w:rsidRPr="005B416A">
              <w:rPr>
                <w:rFonts w:ascii="Verdana" w:hAnsi="Verdana" w:cs="Arial"/>
                <w:sz w:val="20"/>
                <w:szCs w:val="20"/>
                <w:u w:val="dash"/>
              </w:rPr>
              <w:fldChar w:fldCharType="separate"/>
            </w:r>
            <w:r w:rsidR="00214962">
              <w:rPr>
                <w:rFonts w:ascii="Verdana" w:hAnsi="Verdana" w:cs="Arial"/>
                <w:sz w:val="20"/>
                <w:szCs w:val="20"/>
                <w:u w:val="dash"/>
              </w:rPr>
              <w:t> </w:t>
            </w:r>
            <w:r w:rsidR="00214962">
              <w:rPr>
                <w:rFonts w:ascii="Verdana" w:hAnsi="Verdana" w:cs="Arial"/>
                <w:sz w:val="20"/>
                <w:szCs w:val="20"/>
                <w:u w:val="dash"/>
              </w:rPr>
              <w:t> </w:t>
            </w:r>
            <w:r w:rsidR="00214962">
              <w:rPr>
                <w:rFonts w:ascii="Verdana" w:hAnsi="Verdana" w:cs="Arial"/>
                <w:sz w:val="20"/>
                <w:szCs w:val="20"/>
                <w:u w:val="dash"/>
              </w:rPr>
              <w:t> </w:t>
            </w:r>
            <w:r w:rsidR="00214962">
              <w:rPr>
                <w:rFonts w:ascii="Verdana" w:hAnsi="Verdana" w:cs="Arial"/>
                <w:sz w:val="20"/>
                <w:szCs w:val="20"/>
                <w:u w:val="dash"/>
              </w:rPr>
              <w:t> </w:t>
            </w:r>
            <w:r w:rsidR="00214962">
              <w:rPr>
                <w:rFonts w:ascii="Verdana" w:hAnsi="Verdana" w:cs="Arial"/>
                <w:sz w:val="20"/>
                <w:szCs w:val="20"/>
                <w:u w:val="dash"/>
              </w:rPr>
              <w:t> </w:t>
            </w:r>
            <w:r w:rsidRPr="005B416A">
              <w:rPr>
                <w:rFonts w:ascii="Verdana" w:hAnsi="Verdana" w:cs="Arial"/>
                <w:sz w:val="20"/>
                <w:szCs w:val="20"/>
                <w:u w:val="dash"/>
              </w:rPr>
              <w:fldChar w:fldCharType="end"/>
            </w:r>
            <w:bookmarkEnd w:id="2"/>
          </w:p>
        </w:tc>
      </w:tr>
      <w:tr w:rsidR="00B270D5" w:rsidRPr="00903811" w:rsidTr="005B416A">
        <w:tc>
          <w:tcPr>
            <w:tcW w:w="3078" w:type="dxa"/>
            <w:shd w:val="clear" w:color="auto" w:fill="auto"/>
          </w:tcPr>
          <w:p w:rsidR="00B270D5" w:rsidRPr="00903811" w:rsidRDefault="00B270D5" w:rsidP="001D25AC">
            <w:pPr>
              <w:spacing w:before="180"/>
              <w:ind w:left="-108"/>
              <w:rPr>
                <w:rFonts w:ascii="Verdana" w:hAnsi="Verdana" w:cs="Arial"/>
                <w:sz w:val="20"/>
                <w:szCs w:val="20"/>
              </w:rPr>
            </w:pPr>
            <w:r w:rsidRPr="00903811">
              <w:rPr>
                <w:rFonts w:ascii="Verdana" w:hAnsi="Verdana" w:cs="Arial"/>
                <w:sz w:val="20"/>
                <w:szCs w:val="20"/>
              </w:rPr>
              <w:t>Name / Vorname:</w:t>
            </w:r>
          </w:p>
        </w:tc>
        <w:tc>
          <w:tcPr>
            <w:tcW w:w="6703" w:type="dxa"/>
            <w:tcBorders>
              <w:bottom w:val="dashed" w:sz="4" w:space="0" w:color="auto"/>
            </w:tcBorders>
            <w:shd w:val="clear" w:color="auto" w:fill="auto"/>
          </w:tcPr>
          <w:p w:rsidR="00B270D5" w:rsidRPr="00FE74CC" w:rsidRDefault="00FE74CC" w:rsidP="00C55A0E">
            <w:pPr>
              <w:spacing w:before="180"/>
              <w:rPr>
                <w:rFonts w:ascii="Verdana" w:hAnsi="Verdana" w:cs="Arial"/>
                <w:sz w:val="20"/>
                <w:szCs w:val="20"/>
              </w:rPr>
            </w:pPr>
            <w:r w:rsidRPr="00FE74CC">
              <w:rPr>
                <w:rFonts w:ascii="Verdana" w:hAnsi="Verdana" w:cs="Arial"/>
                <w:sz w:val="20"/>
                <w:szCs w:val="20"/>
              </w:rPr>
              <w:fldChar w:fldCharType="begin">
                <w:ffData>
                  <w:name w:val="Text2"/>
                  <w:enabled/>
                  <w:calcOnExit w:val="0"/>
                  <w:textInput/>
                </w:ffData>
              </w:fldChar>
            </w:r>
            <w:r w:rsidRPr="00FE74CC">
              <w:rPr>
                <w:rFonts w:ascii="Verdana" w:hAnsi="Verdana" w:cs="Arial"/>
                <w:sz w:val="20"/>
                <w:szCs w:val="20"/>
              </w:rPr>
              <w:instrText xml:space="preserve"> FORMTEXT </w:instrText>
            </w:r>
            <w:r w:rsidRPr="00FE74CC">
              <w:rPr>
                <w:rFonts w:ascii="Verdana" w:hAnsi="Verdana" w:cs="Arial"/>
                <w:sz w:val="20"/>
                <w:szCs w:val="20"/>
              </w:rPr>
            </w:r>
            <w:r w:rsidRPr="00FE74CC">
              <w:rPr>
                <w:rFonts w:ascii="Verdana" w:hAnsi="Verdana" w:cs="Arial"/>
                <w:sz w:val="20"/>
                <w:szCs w:val="20"/>
              </w:rPr>
              <w:fldChar w:fldCharType="separate"/>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Pr="00FE74CC">
              <w:rPr>
                <w:rFonts w:ascii="Verdana" w:hAnsi="Verdana" w:cs="Arial"/>
                <w:sz w:val="20"/>
                <w:szCs w:val="20"/>
              </w:rPr>
              <w:fldChar w:fldCharType="end"/>
            </w:r>
          </w:p>
        </w:tc>
      </w:tr>
      <w:tr w:rsidR="00B270D5" w:rsidRPr="00903811" w:rsidTr="005B416A">
        <w:tc>
          <w:tcPr>
            <w:tcW w:w="3078" w:type="dxa"/>
            <w:shd w:val="clear" w:color="auto" w:fill="auto"/>
          </w:tcPr>
          <w:p w:rsidR="00B270D5" w:rsidRPr="00903811" w:rsidRDefault="00B270D5" w:rsidP="001D25AC">
            <w:pPr>
              <w:spacing w:before="180"/>
              <w:ind w:left="-108"/>
              <w:rPr>
                <w:rFonts w:ascii="Verdana" w:hAnsi="Verdana" w:cs="Arial"/>
                <w:sz w:val="20"/>
                <w:szCs w:val="20"/>
              </w:rPr>
            </w:pPr>
            <w:r w:rsidRPr="00903811">
              <w:rPr>
                <w:rFonts w:ascii="Verdana" w:hAnsi="Verdana" w:cs="Arial"/>
                <w:sz w:val="20"/>
                <w:szCs w:val="20"/>
              </w:rPr>
              <w:t>Adresse:</w:t>
            </w:r>
          </w:p>
        </w:tc>
        <w:tc>
          <w:tcPr>
            <w:tcW w:w="6703" w:type="dxa"/>
            <w:tcBorders>
              <w:top w:val="dashed" w:sz="4" w:space="0" w:color="auto"/>
              <w:bottom w:val="dashed" w:sz="4" w:space="0" w:color="auto"/>
            </w:tcBorders>
            <w:shd w:val="clear" w:color="auto" w:fill="auto"/>
          </w:tcPr>
          <w:p w:rsidR="00B270D5" w:rsidRPr="00FE74CC" w:rsidRDefault="00FE74CC" w:rsidP="00C55A0E">
            <w:pPr>
              <w:spacing w:before="180"/>
              <w:rPr>
                <w:rFonts w:ascii="Verdana" w:hAnsi="Verdana" w:cs="Arial"/>
                <w:sz w:val="20"/>
                <w:szCs w:val="20"/>
              </w:rPr>
            </w:pPr>
            <w:r w:rsidRPr="00FE74CC">
              <w:rPr>
                <w:rFonts w:ascii="Verdana" w:hAnsi="Verdana" w:cs="Arial"/>
                <w:sz w:val="20"/>
                <w:szCs w:val="20"/>
              </w:rPr>
              <w:fldChar w:fldCharType="begin">
                <w:ffData>
                  <w:name w:val="Text2"/>
                  <w:enabled/>
                  <w:calcOnExit w:val="0"/>
                  <w:textInput/>
                </w:ffData>
              </w:fldChar>
            </w:r>
            <w:r w:rsidRPr="00FE74CC">
              <w:rPr>
                <w:rFonts w:ascii="Verdana" w:hAnsi="Verdana" w:cs="Arial"/>
                <w:sz w:val="20"/>
                <w:szCs w:val="20"/>
              </w:rPr>
              <w:instrText xml:space="preserve"> FORMTEXT </w:instrText>
            </w:r>
            <w:r w:rsidRPr="00FE74CC">
              <w:rPr>
                <w:rFonts w:ascii="Verdana" w:hAnsi="Verdana" w:cs="Arial"/>
                <w:sz w:val="20"/>
                <w:szCs w:val="20"/>
              </w:rPr>
            </w:r>
            <w:r w:rsidRPr="00FE74CC">
              <w:rPr>
                <w:rFonts w:ascii="Verdana" w:hAnsi="Verdana" w:cs="Arial"/>
                <w:sz w:val="20"/>
                <w:szCs w:val="20"/>
              </w:rPr>
              <w:fldChar w:fldCharType="separate"/>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Pr="00FE74CC">
              <w:rPr>
                <w:rFonts w:ascii="Verdana" w:hAnsi="Verdana" w:cs="Arial"/>
                <w:sz w:val="20"/>
                <w:szCs w:val="20"/>
              </w:rPr>
              <w:fldChar w:fldCharType="end"/>
            </w:r>
          </w:p>
        </w:tc>
      </w:tr>
    </w:tbl>
    <w:p w:rsidR="00B270D5" w:rsidRPr="00903811" w:rsidRDefault="00B270D5" w:rsidP="00903811">
      <w:pPr>
        <w:spacing w:before="120"/>
        <w:rPr>
          <w:rFonts w:ascii="Verdana" w:hAnsi="Verdana" w:cs="Arial"/>
          <w:sz w:val="20"/>
          <w:szCs w:val="20"/>
        </w:rPr>
      </w:pPr>
      <w:r w:rsidRPr="00903811">
        <w:rPr>
          <w:rFonts w:ascii="Verdana" w:hAnsi="Verdana" w:cs="Arial"/>
          <w:sz w:val="20"/>
          <w:szCs w:val="20"/>
        </w:rPr>
        <w:t xml:space="preserve">die Zustimmung zum </w:t>
      </w:r>
      <w:r w:rsidR="00C84694" w:rsidRPr="00903811">
        <w:rPr>
          <w:rFonts w:ascii="Verdana" w:hAnsi="Verdana"/>
          <w:sz w:val="20"/>
          <w:szCs w:val="20"/>
        </w:rPr>
        <w:fldChar w:fldCharType="begin">
          <w:ffData>
            <w:name w:val=""/>
            <w:enabled/>
            <w:calcOnExit w:val="0"/>
            <w:checkBox>
              <w:sizeAuto/>
              <w:default w:val="0"/>
              <w:checked w:val="0"/>
            </w:checkBox>
          </w:ffData>
        </w:fldChar>
      </w:r>
      <w:r w:rsidR="00C84694"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00C84694" w:rsidRPr="00903811">
        <w:rPr>
          <w:rFonts w:ascii="Verdana" w:hAnsi="Verdana"/>
          <w:sz w:val="20"/>
          <w:szCs w:val="20"/>
        </w:rPr>
        <w:fldChar w:fldCharType="end"/>
      </w:r>
      <w:r w:rsidR="00C84694" w:rsidRPr="00903811">
        <w:rPr>
          <w:rFonts w:ascii="Verdana" w:hAnsi="Verdana" w:cs="Arial"/>
          <w:sz w:val="20"/>
          <w:szCs w:val="20"/>
        </w:rPr>
        <w:t xml:space="preserve"> Näherbau / </w:t>
      </w:r>
      <w:r w:rsidR="00C84694" w:rsidRPr="00903811">
        <w:rPr>
          <w:rFonts w:ascii="Verdana" w:hAnsi="Verdana"/>
          <w:sz w:val="20"/>
          <w:szCs w:val="20"/>
        </w:rPr>
        <w:fldChar w:fldCharType="begin">
          <w:ffData>
            <w:name w:val=""/>
            <w:enabled/>
            <w:calcOnExit w:val="0"/>
            <w:checkBox>
              <w:sizeAuto/>
              <w:default w:val="0"/>
            </w:checkBox>
          </w:ffData>
        </w:fldChar>
      </w:r>
      <w:r w:rsidR="00C84694"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00C84694" w:rsidRPr="00903811">
        <w:rPr>
          <w:rFonts w:ascii="Verdana" w:hAnsi="Verdana"/>
          <w:sz w:val="20"/>
          <w:szCs w:val="20"/>
        </w:rPr>
        <w:fldChar w:fldCharType="end"/>
      </w:r>
      <w:r w:rsidR="00C84694" w:rsidRPr="00903811">
        <w:rPr>
          <w:rFonts w:ascii="Verdana" w:hAnsi="Verdana" w:cs="Arial"/>
          <w:sz w:val="20"/>
          <w:szCs w:val="20"/>
        </w:rPr>
        <w:t xml:space="preserve"> Grenzbau</w:t>
      </w:r>
      <w:r w:rsidR="00767151">
        <w:rPr>
          <w:rFonts w:ascii="Verdana" w:hAnsi="Verdana" w:cs="Arial"/>
          <w:sz w:val="20"/>
          <w:szCs w:val="20"/>
        </w:rPr>
        <w:t xml:space="preserve"> für das folgende Bauvorhaben:</w:t>
      </w:r>
    </w:p>
    <w:p w:rsidR="00B270D5" w:rsidRPr="00903811" w:rsidRDefault="009E7929" w:rsidP="00903811">
      <w:pPr>
        <w:rPr>
          <w:rFonts w:ascii="Verdana" w:hAnsi="Verdana" w:cs="Arial"/>
          <w:sz w:val="20"/>
          <w:szCs w:val="20"/>
        </w:rPr>
      </w:pPr>
      <w:r w:rsidRPr="00903811">
        <w:rPr>
          <w:rFonts w:ascii="Verdana" w:hAnsi="Verdana" w:cs="Arial"/>
          <w:sz w:val="20"/>
          <w:szCs w:val="20"/>
        </w:rPr>
        <w:t>(Objekt</w:t>
      </w:r>
      <w:r w:rsidR="00B270D5" w:rsidRPr="00903811">
        <w:rPr>
          <w:rFonts w:ascii="Verdana" w:hAnsi="Verdana" w:cs="Arial"/>
          <w:sz w:val="20"/>
          <w:szCs w:val="20"/>
        </w:rPr>
        <w:t xml:space="preserve">art: </w:t>
      </w:r>
      <w:r w:rsidR="00B270D5" w:rsidRPr="00903811">
        <w:rPr>
          <w:rFonts w:ascii="Verdana" w:hAnsi="Verdana"/>
          <w:sz w:val="20"/>
          <w:szCs w:val="20"/>
        </w:rPr>
        <w:fldChar w:fldCharType="begin">
          <w:ffData>
            <w:name w:val=""/>
            <w:enabled/>
            <w:calcOnExit w:val="0"/>
            <w:checkBox>
              <w:sizeAuto/>
              <w:default w:val="0"/>
            </w:checkBox>
          </w:ffData>
        </w:fldChar>
      </w:r>
      <w:r w:rsidR="00B270D5"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00B270D5" w:rsidRPr="00903811">
        <w:rPr>
          <w:rFonts w:ascii="Verdana" w:hAnsi="Verdana"/>
          <w:sz w:val="20"/>
          <w:szCs w:val="20"/>
        </w:rPr>
        <w:fldChar w:fldCharType="end"/>
      </w:r>
      <w:r w:rsidR="00B270D5" w:rsidRPr="00903811">
        <w:rPr>
          <w:rFonts w:ascii="Verdana" w:hAnsi="Verdana" w:cs="Arial"/>
          <w:sz w:val="20"/>
          <w:szCs w:val="20"/>
        </w:rPr>
        <w:t xml:space="preserve"> Hauptgebäude / </w:t>
      </w:r>
      <w:r w:rsidR="00B270D5" w:rsidRPr="00903811">
        <w:rPr>
          <w:rFonts w:ascii="Verdana" w:hAnsi="Verdana"/>
          <w:sz w:val="20"/>
          <w:szCs w:val="20"/>
        </w:rPr>
        <w:fldChar w:fldCharType="begin">
          <w:ffData>
            <w:name w:val=""/>
            <w:enabled/>
            <w:calcOnExit w:val="0"/>
            <w:checkBox>
              <w:sizeAuto/>
              <w:default w:val="0"/>
            </w:checkBox>
          </w:ffData>
        </w:fldChar>
      </w:r>
      <w:r w:rsidR="00B270D5"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00B270D5" w:rsidRPr="00903811">
        <w:rPr>
          <w:rFonts w:ascii="Verdana" w:hAnsi="Verdana"/>
          <w:sz w:val="20"/>
          <w:szCs w:val="20"/>
        </w:rPr>
        <w:fldChar w:fldCharType="end"/>
      </w:r>
      <w:r w:rsidR="00B270D5" w:rsidRPr="00903811">
        <w:rPr>
          <w:rFonts w:ascii="Verdana" w:hAnsi="Verdana" w:cs="Arial"/>
          <w:sz w:val="20"/>
          <w:szCs w:val="20"/>
        </w:rPr>
        <w:t xml:space="preserve"> Bewohnte oder </w:t>
      </w:r>
      <w:r w:rsidR="00B270D5" w:rsidRPr="00903811">
        <w:rPr>
          <w:rFonts w:ascii="Verdana" w:hAnsi="Verdana"/>
          <w:sz w:val="20"/>
          <w:szCs w:val="20"/>
        </w:rPr>
        <w:fldChar w:fldCharType="begin">
          <w:ffData>
            <w:name w:val=""/>
            <w:enabled/>
            <w:calcOnExit w:val="0"/>
            <w:checkBox>
              <w:sizeAuto/>
              <w:default w:val="0"/>
              <w:checked w:val="0"/>
            </w:checkBox>
          </w:ffData>
        </w:fldChar>
      </w:r>
      <w:r w:rsidR="00B270D5"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00B270D5" w:rsidRPr="00903811">
        <w:rPr>
          <w:rFonts w:ascii="Verdana" w:hAnsi="Verdana"/>
          <w:sz w:val="20"/>
          <w:szCs w:val="20"/>
        </w:rPr>
        <w:fldChar w:fldCharType="end"/>
      </w:r>
      <w:r w:rsidR="00B270D5" w:rsidRPr="00903811">
        <w:rPr>
          <w:rFonts w:ascii="Verdana" w:hAnsi="Verdana" w:cs="Arial"/>
          <w:sz w:val="20"/>
          <w:szCs w:val="20"/>
        </w:rPr>
        <w:t xml:space="preserve"> Unbewohnte Nebenbaute* / </w:t>
      </w:r>
      <w:r w:rsidR="00B270D5" w:rsidRPr="00903811">
        <w:rPr>
          <w:rFonts w:ascii="Verdana" w:hAnsi="Verdana"/>
          <w:sz w:val="20"/>
          <w:szCs w:val="20"/>
        </w:rPr>
        <w:fldChar w:fldCharType="begin">
          <w:ffData>
            <w:name w:val=""/>
            <w:enabled/>
            <w:calcOnExit w:val="0"/>
            <w:checkBox>
              <w:sizeAuto/>
              <w:default w:val="0"/>
            </w:checkBox>
          </w:ffData>
        </w:fldChar>
      </w:r>
      <w:r w:rsidR="00B270D5" w:rsidRPr="00903811">
        <w:rPr>
          <w:rFonts w:ascii="Verdana" w:hAnsi="Verdana"/>
          <w:sz w:val="20"/>
          <w:szCs w:val="20"/>
        </w:rPr>
        <w:instrText xml:space="preserve"> FORMCHECKBOX </w:instrText>
      </w:r>
      <w:r w:rsidR="00560A7E">
        <w:rPr>
          <w:rFonts w:ascii="Verdana" w:hAnsi="Verdana"/>
          <w:sz w:val="20"/>
          <w:szCs w:val="20"/>
        </w:rPr>
      </w:r>
      <w:r w:rsidR="00560A7E">
        <w:rPr>
          <w:rFonts w:ascii="Verdana" w:hAnsi="Verdana"/>
          <w:sz w:val="20"/>
          <w:szCs w:val="20"/>
        </w:rPr>
        <w:fldChar w:fldCharType="separate"/>
      </w:r>
      <w:r w:rsidR="00B270D5" w:rsidRPr="00903811">
        <w:rPr>
          <w:rFonts w:ascii="Verdana" w:hAnsi="Verdana"/>
          <w:sz w:val="20"/>
          <w:szCs w:val="20"/>
        </w:rPr>
        <w:fldChar w:fldCharType="end"/>
      </w:r>
      <w:r w:rsidR="00B270D5" w:rsidRPr="00903811">
        <w:rPr>
          <w:rFonts w:ascii="Verdana" w:hAnsi="Verdana" w:cs="Arial"/>
          <w:sz w:val="20"/>
          <w:szCs w:val="20"/>
        </w:rPr>
        <w:t xml:space="preserve"> Andere)</w:t>
      </w:r>
    </w:p>
    <w:tbl>
      <w:tblPr>
        <w:tblW w:w="9783" w:type="dxa"/>
        <w:tblInd w:w="-2" w:type="dxa"/>
        <w:tblLook w:val="01E0" w:firstRow="1" w:lastRow="1" w:firstColumn="1" w:lastColumn="1" w:noHBand="0" w:noVBand="0"/>
      </w:tblPr>
      <w:tblGrid>
        <w:gridCol w:w="9783"/>
      </w:tblGrid>
      <w:tr w:rsidR="00B270D5" w:rsidRPr="00903811" w:rsidTr="005B416A">
        <w:tc>
          <w:tcPr>
            <w:tcW w:w="9783" w:type="dxa"/>
            <w:tcBorders>
              <w:bottom w:val="dashed" w:sz="4" w:space="0" w:color="auto"/>
            </w:tcBorders>
            <w:shd w:val="clear" w:color="auto" w:fill="auto"/>
          </w:tcPr>
          <w:p w:rsidR="00B270D5" w:rsidRPr="00903811" w:rsidRDefault="00767151" w:rsidP="00C55A0E">
            <w:pPr>
              <w:spacing w:before="180"/>
              <w:ind w:left="-106"/>
              <w:rPr>
                <w:rFonts w:ascii="Verdana" w:hAnsi="Verdana" w:cs="Arial"/>
                <w:sz w:val="20"/>
                <w:szCs w:val="20"/>
              </w:rPr>
            </w:pPr>
            <w:r>
              <w:rPr>
                <w:rFonts w:ascii="Verdana" w:hAnsi="Verdana" w:cs="Arial"/>
                <w:sz w:val="20"/>
                <w:szCs w:val="20"/>
              </w:rPr>
              <w:fldChar w:fldCharType="begin">
                <w:ffData>
                  <w:name w:val="Text5"/>
                  <w:enabled/>
                  <w:calcOnExit w:val="0"/>
                  <w:textInput/>
                </w:ffData>
              </w:fldChar>
            </w:r>
            <w:bookmarkStart w:id="3" w:name="Text5"/>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C55A0E">
              <w:rPr>
                <w:rFonts w:ascii="Verdana" w:hAnsi="Verdana" w:cs="Arial"/>
                <w:sz w:val="20"/>
                <w:szCs w:val="20"/>
              </w:rPr>
              <w:t> </w:t>
            </w:r>
            <w:r w:rsidR="00C55A0E">
              <w:rPr>
                <w:rFonts w:ascii="Verdana" w:hAnsi="Verdana" w:cs="Arial"/>
                <w:sz w:val="20"/>
                <w:szCs w:val="20"/>
              </w:rPr>
              <w:t> </w:t>
            </w:r>
            <w:r w:rsidR="00C55A0E">
              <w:rPr>
                <w:rFonts w:ascii="Verdana" w:hAnsi="Verdana" w:cs="Arial"/>
                <w:sz w:val="20"/>
                <w:szCs w:val="20"/>
              </w:rPr>
              <w:t> </w:t>
            </w:r>
            <w:r w:rsidR="00C55A0E">
              <w:rPr>
                <w:rFonts w:ascii="Verdana" w:hAnsi="Verdana" w:cs="Arial"/>
                <w:sz w:val="20"/>
                <w:szCs w:val="20"/>
              </w:rPr>
              <w:t> </w:t>
            </w:r>
            <w:r w:rsidR="00C55A0E">
              <w:rPr>
                <w:rFonts w:ascii="Verdana" w:hAnsi="Verdana" w:cs="Arial"/>
                <w:sz w:val="20"/>
                <w:szCs w:val="20"/>
              </w:rPr>
              <w:t> </w:t>
            </w:r>
            <w:r>
              <w:rPr>
                <w:rFonts w:ascii="Verdana" w:hAnsi="Verdana" w:cs="Arial"/>
                <w:sz w:val="20"/>
                <w:szCs w:val="20"/>
              </w:rPr>
              <w:fldChar w:fldCharType="end"/>
            </w:r>
            <w:bookmarkEnd w:id="3"/>
          </w:p>
        </w:tc>
      </w:tr>
      <w:tr w:rsidR="00B270D5" w:rsidRPr="00903811" w:rsidTr="005B416A">
        <w:tc>
          <w:tcPr>
            <w:tcW w:w="9783" w:type="dxa"/>
            <w:tcBorders>
              <w:top w:val="dashed" w:sz="4" w:space="0" w:color="auto"/>
              <w:bottom w:val="dashed" w:sz="4" w:space="0" w:color="auto"/>
            </w:tcBorders>
            <w:shd w:val="clear" w:color="auto" w:fill="auto"/>
          </w:tcPr>
          <w:p w:rsidR="00B270D5" w:rsidRPr="00903811" w:rsidRDefault="00767151" w:rsidP="001D25AC">
            <w:pPr>
              <w:spacing w:before="180"/>
              <w:ind w:left="-106"/>
              <w:rPr>
                <w:rFonts w:ascii="Verdana" w:hAnsi="Verdana" w:cs="Arial"/>
                <w:sz w:val="20"/>
                <w:szCs w:val="20"/>
              </w:rPr>
            </w:pPr>
            <w:r>
              <w:rPr>
                <w:rFonts w:ascii="Verdana" w:hAnsi="Verdana" w:cs="Arial"/>
                <w:sz w:val="20"/>
                <w:szCs w:val="20"/>
              </w:rPr>
              <w:fldChar w:fldCharType="begin">
                <w:ffData>
                  <w:name w:val="Text6"/>
                  <w:enabled/>
                  <w:calcOnExit w:val="0"/>
                  <w:textInput/>
                </w:ffData>
              </w:fldChar>
            </w:r>
            <w:bookmarkStart w:id="4" w:name="Text6"/>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bookmarkEnd w:id="4"/>
          </w:p>
        </w:tc>
      </w:tr>
      <w:tr w:rsidR="00767151" w:rsidRPr="00903811" w:rsidTr="005B416A">
        <w:tc>
          <w:tcPr>
            <w:tcW w:w="9783" w:type="dxa"/>
            <w:tcBorders>
              <w:top w:val="dashed" w:sz="4" w:space="0" w:color="auto"/>
            </w:tcBorders>
            <w:shd w:val="clear" w:color="auto" w:fill="auto"/>
          </w:tcPr>
          <w:p w:rsidR="00767151" w:rsidRPr="00903811" w:rsidRDefault="00767151" w:rsidP="005B416A">
            <w:pPr>
              <w:spacing w:before="180"/>
              <w:ind w:left="-106"/>
              <w:rPr>
                <w:rFonts w:ascii="Verdana" w:hAnsi="Verdana" w:cs="Arial"/>
                <w:sz w:val="20"/>
                <w:szCs w:val="20"/>
              </w:rPr>
            </w:pPr>
            <w:r w:rsidRPr="00903811">
              <w:rPr>
                <w:rFonts w:ascii="Verdana" w:hAnsi="Verdana" w:cs="Arial"/>
                <w:sz w:val="20"/>
                <w:szCs w:val="20"/>
              </w:rPr>
              <w:t>im Abstand von</w:t>
            </w:r>
            <w:r>
              <w:rPr>
                <w:rFonts w:ascii="Verdana" w:hAnsi="Verdana" w:cs="Arial"/>
                <w:sz w:val="20"/>
                <w:szCs w:val="20"/>
              </w:rPr>
              <w:t xml:space="preserve"> </w:t>
            </w:r>
            <w:r w:rsidR="00FE74CC" w:rsidRPr="005B416A">
              <w:rPr>
                <w:rFonts w:ascii="Verdana" w:hAnsi="Verdana" w:cs="Arial"/>
                <w:sz w:val="20"/>
                <w:szCs w:val="20"/>
                <w:u w:val="dash"/>
              </w:rPr>
              <w:fldChar w:fldCharType="begin">
                <w:ffData>
                  <w:name w:val="Text2"/>
                  <w:enabled/>
                  <w:calcOnExit w:val="0"/>
                  <w:textInput/>
                </w:ffData>
              </w:fldChar>
            </w:r>
            <w:r w:rsidR="00FE74CC" w:rsidRPr="005B416A">
              <w:rPr>
                <w:rFonts w:ascii="Verdana" w:hAnsi="Verdana" w:cs="Arial"/>
                <w:sz w:val="20"/>
                <w:szCs w:val="20"/>
                <w:u w:val="dash"/>
              </w:rPr>
              <w:instrText xml:space="preserve"> FORMTEXT </w:instrText>
            </w:r>
            <w:r w:rsidR="00FE74CC" w:rsidRPr="005B416A">
              <w:rPr>
                <w:rFonts w:ascii="Verdana" w:hAnsi="Verdana" w:cs="Arial"/>
                <w:sz w:val="20"/>
                <w:szCs w:val="20"/>
                <w:u w:val="dash"/>
              </w:rPr>
            </w:r>
            <w:r w:rsidR="00FE74CC" w:rsidRPr="005B416A">
              <w:rPr>
                <w:rFonts w:ascii="Verdana" w:hAnsi="Verdana" w:cs="Arial"/>
                <w:sz w:val="20"/>
                <w:szCs w:val="20"/>
                <w:u w:val="dash"/>
              </w:rPr>
              <w:fldChar w:fldCharType="separate"/>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FE74CC" w:rsidRPr="005B416A">
              <w:rPr>
                <w:rFonts w:ascii="Verdana" w:hAnsi="Verdana" w:cs="Arial"/>
                <w:sz w:val="20"/>
                <w:szCs w:val="20"/>
                <w:u w:val="dash"/>
              </w:rPr>
              <w:fldChar w:fldCharType="end"/>
            </w:r>
            <w:r>
              <w:rPr>
                <w:rFonts w:ascii="Verdana" w:hAnsi="Verdana" w:cs="Arial"/>
                <w:sz w:val="20"/>
                <w:szCs w:val="20"/>
              </w:rPr>
              <w:t xml:space="preserve"> M</w:t>
            </w:r>
            <w:r w:rsidRPr="00903811">
              <w:rPr>
                <w:rFonts w:ascii="Verdana" w:hAnsi="Verdana" w:cs="Arial"/>
                <w:sz w:val="20"/>
                <w:szCs w:val="20"/>
              </w:rPr>
              <w:t xml:space="preserve">eter zur gemeinsamen Grundstücksgrenze. Durch die Erteilung des Näherbaurechts wird der SOLL Grenzabstand </w:t>
            </w:r>
            <w:r w:rsidR="001D25AC">
              <w:rPr>
                <w:rFonts w:ascii="Verdana" w:hAnsi="Verdana" w:cs="Arial"/>
                <w:sz w:val="20"/>
                <w:szCs w:val="20"/>
              </w:rPr>
              <w:t>(</w:t>
            </w:r>
            <w:r w:rsidRPr="00903811">
              <w:rPr>
                <w:rFonts w:ascii="Verdana" w:hAnsi="Verdana" w:cs="Arial"/>
                <w:sz w:val="20"/>
                <w:szCs w:val="20"/>
              </w:rPr>
              <w:t>inkl. allfälligen Mehrbreiten- und Mehrlängenzuschlägen</w:t>
            </w:r>
            <w:r w:rsidR="001D25AC">
              <w:rPr>
                <w:rFonts w:ascii="Verdana" w:hAnsi="Verdana" w:cs="Arial"/>
                <w:sz w:val="20"/>
                <w:szCs w:val="20"/>
              </w:rPr>
              <w:t>)</w:t>
            </w:r>
            <w:r>
              <w:rPr>
                <w:rFonts w:ascii="Verdana" w:hAnsi="Verdana" w:cs="Arial"/>
                <w:sz w:val="20"/>
                <w:szCs w:val="20"/>
              </w:rPr>
              <w:t xml:space="preserve"> von </w:t>
            </w:r>
            <w:r w:rsidR="00FE74CC" w:rsidRPr="005B416A">
              <w:rPr>
                <w:rFonts w:ascii="Verdana" w:hAnsi="Verdana" w:cs="Arial"/>
                <w:sz w:val="20"/>
                <w:szCs w:val="20"/>
                <w:u w:val="dash"/>
              </w:rPr>
              <w:fldChar w:fldCharType="begin">
                <w:ffData>
                  <w:name w:val=""/>
                  <w:enabled/>
                  <w:calcOnExit w:val="0"/>
                  <w:textInput/>
                </w:ffData>
              </w:fldChar>
            </w:r>
            <w:r w:rsidR="00FE74CC" w:rsidRPr="005B416A">
              <w:rPr>
                <w:rFonts w:ascii="Verdana" w:hAnsi="Verdana" w:cs="Arial"/>
                <w:sz w:val="20"/>
                <w:szCs w:val="20"/>
                <w:u w:val="dash"/>
              </w:rPr>
              <w:instrText xml:space="preserve"> FORMTEXT </w:instrText>
            </w:r>
            <w:r w:rsidR="00FE74CC" w:rsidRPr="005B416A">
              <w:rPr>
                <w:rFonts w:ascii="Verdana" w:hAnsi="Verdana" w:cs="Arial"/>
                <w:sz w:val="20"/>
                <w:szCs w:val="20"/>
                <w:u w:val="dash"/>
              </w:rPr>
            </w:r>
            <w:r w:rsidR="00FE74CC" w:rsidRPr="005B416A">
              <w:rPr>
                <w:rFonts w:ascii="Verdana" w:hAnsi="Verdana" w:cs="Arial"/>
                <w:sz w:val="20"/>
                <w:szCs w:val="20"/>
                <w:u w:val="dash"/>
              </w:rPr>
              <w:fldChar w:fldCharType="separate"/>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FE74CC" w:rsidRPr="005B416A">
              <w:rPr>
                <w:rFonts w:ascii="Verdana" w:hAnsi="Verdana" w:cs="Arial"/>
                <w:sz w:val="20"/>
                <w:szCs w:val="20"/>
                <w:u w:val="dash"/>
              </w:rPr>
              <w:fldChar w:fldCharType="end"/>
            </w:r>
            <w:r>
              <w:rPr>
                <w:rFonts w:ascii="Verdana" w:hAnsi="Verdana" w:cs="Arial"/>
                <w:sz w:val="20"/>
                <w:szCs w:val="20"/>
              </w:rPr>
              <w:t xml:space="preserve"> Meter um </w:t>
            </w:r>
            <w:r w:rsidR="00FE74CC" w:rsidRPr="005B416A">
              <w:rPr>
                <w:rFonts w:ascii="Verdana" w:hAnsi="Verdana" w:cs="Arial"/>
                <w:sz w:val="20"/>
                <w:szCs w:val="20"/>
                <w:u w:val="dash"/>
              </w:rPr>
              <w:fldChar w:fldCharType="begin">
                <w:ffData>
                  <w:name w:val="Text2"/>
                  <w:enabled/>
                  <w:calcOnExit w:val="0"/>
                  <w:textInput/>
                </w:ffData>
              </w:fldChar>
            </w:r>
            <w:r w:rsidR="00FE74CC" w:rsidRPr="005B416A">
              <w:rPr>
                <w:rFonts w:ascii="Verdana" w:hAnsi="Verdana" w:cs="Arial"/>
                <w:sz w:val="20"/>
                <w:szCs w:val="20"/>
                <w:u w:val="dash"/>
              </w:rPr>
              <w:instrText xml:space="preserve"> FORMTEXT </w:instrText>
            </w:r>
            <w:r w:rsidR="00FE74CC" w:rsidRPr="005B416A">
              <w:rPr>
                <w:rFonts w:ascii="Verdana" w:hAnsi="Verdana" w:cs="Arial"/>
                <w:sz w:val="20"/>
                <w:szCs w:val="20"/>
                <w:u w:val="dash"/>
              </w:rPr>
            </w:r>
            <w:r w:rsidR="00FE74CC" w:rsidRPr="005B416A">
              <w:rPr>
                <w:rFonts w:ascii="Verdana" w:hAnsi="Verdana" w:cs="Arial"/>
                <w:sz w:val="20"/>
                <w:szCs w:val="20"/>
                <w:u w:val="dash"/>
              </w:rPr>
              <w:fldChar w:fldCharType="separate"/>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C55A0E" w:rsidRPr="005B416A">
              <w:rPr>
                <w:rFonts w:ascii="Verdana" w:hAnsi="Verdana" w:cs="Arial"/>
                <w:sz w:val="20"/>
                <w:szCs w:val="20"/>
                <w:u w:val="dash"/>
              </w:rPr>
              <w:t> </w:t>
            </w:r>
            <w:r w:rsidR="00FE74CC" w:rsidRPr="005B416A">
              <w:rPr>
                <w:rFonts w:ascii="Verdana" w:hAnsi="Verdana" w:cs="Arial"/>
                <w:sz w:val="20"/>
                <w:szCs w:val="20"/>
                <w:u w:val="dash"/>
              </w:rPr>
              <w:fldChar w:fldCharType="end"/>
            </w:r>
            <w:r>
              <w:rPr>
                <w:rFonts w:ascii="Verdana" w:hAnsi="Verdana" w:cs="Arial"/>
                <w:sz w:val="20"/>
                <w:szCs w:val="20"/>
              </w:rPr>
              <w:t xml:space="preserve"> Meter unterschritten.</w:t>
            </w:r>
          </w:p>
        </w:tc>
      </w:tr>
    </w:tbl>
    <w:p w:rsidR="00B270D5" w:rsidRPr="001D25AC" w:rsidRDefault="00B270D5" w:rsidP="00903811">
      <w:pPr>
        <w:spacing w:before="240"/>
        <w:rPr>
          <w:rFonts w:ascii="Verdana" w:hAnsi="Verdana" w:cs="Arial"/>
          <w:sz w:val="20"/>
          <w:szCs w:val="20"/>
        </w:rPr>
      </w:pPr>
      <w:r w:rsidRPr="001D25AC">
        <w:rPr>
          <w:rFonts w:ascii="Verdana" w:hAnsi="Verdana" w:cs="Arial"/>
          <w:sz w:val="20"/>
          <w:szCs w:val="20"/>
        </w:rPr>
        <w:t>Der/die Zustimmende nimmt zur Kenntnis, dass der Gebäudeabstand gegenüber von Gebäuden auf dem Nachbargrundstück nach Massgabe des Baugesetztes des Kantons Bern (BauG; BSG 721.0) und allfälliger baupolizeilicher Vorschrifte</w:t>
      </w:r>
      <w:r w:rsidR="001D25AC" w:rsidRPr="001D25AC">
        <w:rPr>
          <w:rFonts w:ascii="Verdana" w:hAnsi="Verdana" w:cs="Arial"/>
          <w:sz w:val="20"/>
          <w:szCs w:val="20"/>
        </w:rPr>
        <w:t>n der Gemeinde (Baureglement</w:t>
      </w:r>
      <w:r w:rsidRPr="001D25AC">
        <w:rPr>
          <w:rFonts w:ascii="Verdana" w:hAnsi="Verdana" w:cs="Arial"/>
          <w:sz w:val="20"/>
          <w:szCs w:val="20"/>
        </w:rPr>
        <w:t>) zu wahren ist.</w:t>
      </w:r>
    </w:p>
    <w:p w:rsidR="001D25AC" w:rsidRPr="001D25AC" w:rsidRDefault="001D25AC" w:rsidP="001D25AC">
      <w:pPr>
        <w:rPr>
          <w:rFonts w:ascii="Verdana" w:hAnsi="Verdana" w:cs="Arial"/>
          <w:sz w:val="20"/>
          <w:szCs w:val="20"/>
        </w:rPr>
      </w:pPr>
    </w:p>
    <w:tbl>
      <w:tblPr>
        <w:tblW w:w="9781" w:type="dxa"/>
        <w:tblLook w:val="01E0" w:firstRow="1" w:lastRow="1" w:firstColumn="1" w:lastColumn="1" w:noHBand="0" w:noVBand="0"/>
      </w:tblPr>
      <w:tblGrid>
        <w:gridCol w:w="5103"/>
        <w:gridCol w:w="284"/>
        <w:gridCol w:w="4394"/>
      </w:tblGrid>
      <w:tr w:rsidR="00FE74CC" w:rsidRPr="00903811" w:rsidTr="005B416A">
        <w:tc>
          <w:tcPr>
            <w:tcW w:w="5103" w:type="dxa"/>
            <w:shd w:val="clear" w:color="auto" w:fill="auto"/>
          </w:tcPr>
          <w:p w:rsidR="00FE74CC" w:rsidRPr="00903811" w:rsidRDefault="00FE74CC" w:rsidP="00FE74CC">
            <w:pPr>
              <w:spacing w:before="120"/>
              <w:ind w:left="-108"/>
              <w:rPr>
                <w:rFonts w:ascii="Verdana" w:hAnsi="Verdana" w:cs="Arial"/>
                <w:sz w:val="20"/>
                <w:szCs w:val="20"/>
              </w:rPr>
            </w:pPr>
            <w:r w:rsidRPr="00903811">
              <w:rPr>
                <w:rFonts w:ascii="Verdana" w:hAnsi="Verdana" w:cs="Arial"/>
                <w:sz w:val="20"/>
                <w:szCs w:val="20"/>
              </w:rPr>
              <w:t>Ort, Datum</w:t>
            </w:r>
          </w:p>
        </w:tc>
        <w:tc>
          <w:tcPr>
            <w:tcW w:w="284" w:type="dxa"/>
          </w:tcPr>
          <w:p w:rsidR="00FE74CC" w:rsidRPr="00903811" w:rsidRDefault="00FE74CC" w:rsidP="00903811">
            <w:pPr>
              <w:spacing w:before="120"/>
              <w:rPr>
                <w:rFonts w:ascii="Verdana" w:hAnsi="Verdana" w:cs="Arial"/>
                <w:sz w:val="20"/>
                <w:szCs w:val="20"/>
              </w:rPr>
            </w:pPr>
          </w:p>
        </w:tc>
        <w:tc>
          <w:tcPr>
            <w:tcW w:w="4394" w:type="dxa"/>
            <w:shd w:val="clear" w:color="auto" w:fill="auto"/>
          </w:tcPr>
          <w:p w:rsidR="00FE74CC" w:rsidRPr="00903811" w:rsidRDefault="00FE74CC" w:rsidP="00903811">
            <w:pPr>
              <w:spacing w:before="120"/>
              <w:rPr>
                <w:rFonts w:ascii="Verdana" w:hAnsi="Verdana" w:cs="Arial"/>
                <w:sz w:val="20"/>
                <w:szCs w:val="20"/>
              </w:rPr>
            </w:pPr>
            <w:r w:rsidRPr="00903811">
              <w:rPr>
                <w:rFonts w:ascii="Verdana" w:hAnsi="Verdana" w:cs="Arial"/>
                <w:sz w:val="20"/>
                <w:szCs w:val="20"/>
              </w:rPr>
              <w:t>Unterschrift</w:t>
            </w:r>
          </w:p>
        </w:tc>
      </w:tr>
      <w:tr w:rsidR="00FE74CC" w:rsidRPr="00903811" w:rsidTr="005B416A">
        <w:tc>
          <w:tcPr>
            <w:tcW w:w="5103" w:type="dxa"/>
            <w:tcBorders>
              <w:bottom w:val="dashed" w:sz="4" w:space="0" w:color="auto"/>
            </w:tcBorders>
            <w:shd w:val="clear" w:color="auto" w:fill="auto"/>
          </w:tcPr>
          <w:p w:rsidR="00FE74CC" w:rsidRPr="00056AD8" w:rsidRDefault="00FE74CC" w:rsidP="00C55A0E">
            <w:pPr>
              <w:spacing w:before="180"/>
              <w:ind w:left="-108"/>
              <w:rPr>
                <w:rFonts w:ascii="Verdana" w:hAnsi="Verdana" w:cs="Arial"/>
                <w:sz w:val="20"/>
                <w:szCs w:val="20"/>
              </w:rPr>
            </w:pPr>
            <w:r w:rsidRPr="00056AD8">
              <w:rPr>
                <w:rFonts w:ascii="Verdana" w:hAnsi="Verdana" w:cs="Arial"/>
                <w:sz w:val="20"/>
                <w:szCs w:val="20"/>
              </w:rPr>
              <w:fldChar w:fldCharType="begin">
                <w:ffData>
                  <w:name w:val=""/>
                  <w:enabled/>
                  <w:calcOnExit w:val="0"/>
                  <w:textInput/>
                </w:ffData>
              </w:fldChar>
            </w:r>
            <w:r w:rsidRPr="00056AD8">
              <w:rPr>
                <w:rFonts w:ascii="Verdana" w:hAnsi="Verdana" w:cs="Arial"/>
                <w:sz w:val="20"/>
                <w:szCs w:val="20"/>
              </w:rPr>
              <w:instrText xml:space="preserve"> FORMTEXT </w:instrText>
            </w:r>
            <w:r w:rsidRPr="00056AD8">
              <w:rPr>
                <w:rFonts w:ascii="Verdana" w:hAnsi="Verdana" w:cs="Arial"/>
                <w:sz w:val="20"/>
                <w:szCs w:val="20"/>
              </w:rPr>
            </w:r>
            <w:r w:rsidRPr="00056AD8">
              <w:rPr>
                <w:rFonts w:ascii="Verdana" w:hAnsi="Verdana" w:cs="Arial"/>
                <w:sz w:val="20"/>
                <w:szCs w:val="20"/>
              </w:rPr>
              <w:fldChar w:fldCharType="separate"/>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00214962">
              <w:rPr>
                <w:rFonts w:ascii="Verdana" w:hAnsi="Verdana" w:cs="Arial"/>
                <w:sz w:val="20"/>
                <w:szCs w:val="20"/>
              </w:rPr>
              <w:t> </w:t>
            </w:r>
            <w:r w:rsidRPr="00056AD8">
              <w:rPr>
                <w:rFonts w:ascii="Verdana" w:hAnsi="Verdana" w:cs="Arial"/>
                <w:sz w:val="20"/>
                <w:szCs w:val="20"/>
              </w:rPr>
              <w:fldChar w:fldCharType="end"/>
            </w:r>
          </w:p>
        </w:tc>
        <w:tc>
          <w:tcPr>
            <w:tcW w:w="284" w:type="dxa"/>
          </w:tcPr>
          <w:p w:rsidR="00FE74CC" w:rsidRPr="00903811" w:rsidRDefault="00FE74CC" w:rsidP="001D25AC">
            <w:pPr>
              <w:spacing w:before="180"/>
              <w:rPr>
                <w:rFonts w:ascii="Verdana" w:hAnsi="Verdana" w:cs="Arial"/>
                <w:sz w:val="20"/>
                <w:szCs w:val="20"/>
              </w:rPr>
            </w:pPr>
          </w:p>
        </w:tc>
        <w:tc>
          <w:tcPr>
            <w:tcW w:w="4394" w:type="dxa"/>
            <w:tcBorders>
              <w:bottom w:val="dashed" w:sz="4" w:space="0" w:color="auto"/>
            </w:tcBorders>
            <w:shd w:val="clear" w:color="auto" w:fill="auto"/>
          </w:tcPr>
          <w:p w:rsidR="00FE74CC" w:rsidRPr="00903811" w:rsidRDefault="00FE74CC" w:rsidP="001D25AC">
            <w:pPr>
              <w:spacing w:before="180"/>
              <w:rPr>
                <w:rFonts w:ascii="Verdana" w:hAnsi="Verdana" w:cs="Arial"/>
                <w:sz w:val="20"/>
                <w:szCs w:val="20"/>
              </w:rPr>
            </w:pPr>
          </w:p>
        </w:tc>
      </w:tr>
    </w:tbl>
    <w:p w:rsidR="00056AD8" w:rsidRPr="001F6F5B" w:rsidRDefault="00056AD8" w:rsidP="00056AD8">
      <w:pPr>
        <w:rPr>
          <w:rFonts w:ascii="Verdana" w:hAnsi="Verdana" w:cs="Arial"/>
          <w:b/>
          <w:sz w:val="14"/>
          <w:szCs w:val="20"/>
        </w:rPr>
      </w:pPr>
    </w:p>
    <w:p w:rsidR="001D25AC" w:rsidRPr="001F6F5B" w:rsidRDefault="001D25AC" w:rsidP="00056AD8">
      <w:pPr>
        <w:rPr>
          <w:rFonts w:ascii="Verdana" w:hAnsi="Verdana" w:cs="Arial"/>
          <w:b/>
          <w:sz w:val="14"/>
          <w:szCs w:val="20"/>
        </w:rPr>
      </w:pPr>
    </w:p>
    <w:p w:rsidR="00B270D5" w:rsidRPr="00056AD8" w:rsidRDefault="00B270D5" w:rsidP="00056AD8">
      <w:pPr>
        <w:rPr>
          <w:rFonts w:ascii="Verdana" w:hAnsi="Verdana" w:cs="Arial"/>
          <w:b/>
          <w:sz w:val="18"/>
          <w:szCs w:val="20"/>
        </w:rPr>
      </w:pPr>
      <w:r w:rsidRPr="00056AD8">
        <w:rPr>
          <w:rFonts w:ascii="Verdana" w:hAnsi="Verdana" w:cs="Arial"/>
          <w:b/>
          <w:sz w:val="18"/>
          <w:szCs w:val="20"/>
        </w:rPr>
        <w:t>Hinweise:</w:t>
      </w:r>
    </w:p>
    <w:p w:rsidR="00B270D5" w:rsidRPr="00056AD8" w:rsidRDefault="00B270D5" w:rsidP="00903811">
      <w:pPr>
        <w:rPr>
          <w:rFonts w:ascii="Verdana" w:hAnsi="Verdana" w:cs="Arial"/>
          <w:sz w:val="18"/>
          <w:szCs w:val="20"/>
        </w:rPr>
      </w:pPr>
      <w:r w:rsidRPr="00056AD8">
        <w:rPr>
          <w:rFonts w:ascii="Verdana" w:hAnsi="Verdana" w:cs="Arial"/>
          <w:sz w:val="18"/>
          <w:szCs w:val="20"/>
        </w:rPr>
        <w:t xml:space="preserve">Die Einräumung gegenseitiger Näherbaurechte ist in dieser Form nicht möglich. Für die Zustimmung zur Reduzierung des Grenzabstandes bedarf es einer vorbehaltslosen Erklärung des Nachbarn; das blosse unterzeichnen des Situationsplanes reicht nicht (BVR 2003 S. 254). Blankozustimmungen auf Gegenseitigkeit, womöglich noch unter Nichteinhaltung des zwingenden Charakter aufweisenden Gebäudeabstandes, können deshalb nicht akzeptiert werden (vgl. Kommentar </w:t>
      </w:r>
      <w:r w:rsidR="00D34D54" w:rsidRPr="00056AD8">
        <w:rPr>
          <w:rFonts w:ascii="Verdana" w:hAnsi="Verdana" w:cs="Arial"/>
          <w:sz w:val="18"/>
          <w:szCs w:val="20"/>
        </w:rPr>
        <w:t>zu Art. 12 BauG Ziff. 12</w:t>
      </w:r>
      <w:r w:rsidRPr="00056AD8">
        <w:rPr>
          <w:rFonts w:ascii="Verdana" w:hAnsi="Verdana" w:cs="Arial"/>
          <w:sz w:val="18"/>
          <w:szCs w:val="20"/>
        </w:rPr>
        <w:t xml:space="preserve"> von </w:t>
      </w:r>
      <w:r w:rsidR="00BE512B" w:rsidRPr="00056AD8">
        <w:rPr>
          <w:rFonts w:ascii="Verdana" w:hAnsi="Verdana" w:cs="Arial"/>
          <w:sz w:val="18"/>
          <w:szCs w:val="20"/>
        </w:rPr>
        <w:t>Prof. Dr. A. Zaugg</w:t>
      </w:r>
      <w:r w:rsidRPr="00056AD8">
        <w:rPr>
          <w:rFonts w:ascii="Verdana" w:hAnsi="Verdana" w:cs="Arial"/>
          <w:sz w:val="18"/>
          <w:szCs w:val="20"/>
        </w:rPr>
        <w:t>). Das heisst, dass der in den Näherbau einwilligende Nachbar mit eigenen Bauten entsprechend weiter von der gemeinsamen Grenze wegrücken muss. Liegt die Zustimmung vor, bedarf es keiner Ausnahme (Art. 26 BauG) vom Grenzabstand (VGE 20057 vom 15.9.1997, E. 3b).</w:t>
      </w:r>
    </w:p>
    <w:p w:rsidR="00B270D5" w:rsidRPr="00056AD8" w:rsidRDefault="00B270D5" w:rsidP="00903811">
      <w:pPr>
        <w:spacing w:before="120"/>
        <w:rPr>
          <w:rFonts w:ascii="Verdana" w:hAnsi="Verdana" w:cs="Arial"/>
          <w:sz w:val="18"/>
          <w:szCs w:val="20"/>
        </w:rPr>
      </w:pPr>
      <w:r w:rsidRPr="00056AD8">
        <w:rPr>
          <w:rFonts w:ascii="Verdana" w:hAnsi="Verdana" w:cs="Arial"/>
          <w:sz w:val="18"/>
          <w:szCs w:val="20"/>
        </w:rPr>
        <w:t>Der Brandschutztechnische Gebäudeabstand kann ohne entsprechende Schutzmassnahmen mit dieser Zustimmung nicht unterschritten werden (Schutzabstände Brandabschnitte / 15-03d Ziff. 2 ff. der Brandschutzrichtlinien).</w:t>
      </w:r>
    </w:p>
    <w:p w:rsidR="00B270D5" w:rsidRPr="00056AD8" w:rsidRDefault="00B270D5" w:rsidP="00903811">
      <w:pPr>
        <w:spacing w:before="120"/>
        <w:rPr>
          <w:rFonts w:ascii="Verdana" w:hAnsi="Verdana" w:cs="Arial"/>
          <w:sz w:val="18"/>
          <w:szCs w:val="20"/>
        </w:rPr>
      </w:pPr>
      <w:r w:rsidRPr="00056AD8">
        <w:rPr>
          <w:rFonts w:ascii="Verdana" w:hAnsi="Verdana" w:cs="Arial"/>
          <w:sz w:val="18"/>
          <w:szCs w:val="20"/>
        </w:rPr>
        <w:t>Die Zustimmung bindet einen Rechtsnachfolger nur, wenn eine entsprechende Dienstbarkeit im Grundbuch eingetragen oder die Baubewilligung für das Vorhaben bereits rechtskräftig erteilt ist (BVR 1984 S. 322 f.).</w:t>
      </w:r>
    </w:p>
    <w:p w:rsidR="00B270D5" w:rsidRPr="00056AD8" w:rsidRDefault="00B270D5" w:rsidP="00903811">
      <w:pPr>
        <w:spacing w:before="120"/>
        <w:rPr>
          <w:rFonts w:ascii="Verdana" w:hAnsi="Verdana" w:cs="Arial"/>
          <w:sz w:val="18"/>
          <w:szCs w:val="20"/>
        </w:rPr>
      </w:pPr>
      <w:r w:rsidRPr="00056AD8">
        <w:rPr>
          <w:rFonts w:ascii="Verdana" w:hAnsi="Verdana" w:cs="Arial"/>
          <w:sz w:val="18"/>
          <w:szCs w:val="20"/>
        </w:rPr>
        <w:t>Diese Form der Zustimmungserteilung ist nicht anwendbar, wenn die baurechtliche Grundordnung der Gemeinde die Eintragung einer Dienstbarkeit im Grundbuch vorsieht.</w:t>
      </w:r>
    </w:p>
    <w:p w:rsidR="00B270D5" w:rsidRPr="00056AD8" w:rsidRDefault="00B270D5" w:rsidP="00903811">
      <w:pPr>
        <w:spacing w:before="120"/>
        <w:rPr>
          <w:rFonts w:ascii="Verdana" w:hAnsi="Verdana" w:cs="Arial"/>
          <w:b/>
          <w:sz w:val="18"/>
          <w:szCs w:val="20"/>
        </w:rPr>
      </w:pPr>
      <w:r w:rsidRPr="00056AD8">
        <w:rPr>
          <w:rFonts w:ascii="Verdana" w:hAnsi="Verdana" w:cs="Arial"/>
          <w:b/>
          <w:sz w:val="18"/>
          <w:szCs w:val="20"/>
        </w:rPr>
        <w:t>Empfehlung:</w:t>
      </w:r>
    </w:p>
    <w:p w:rsidR="00B270D5" w:rsidRPr="00056AD8" w:rsidRDefault="00B270D5" w:rsidP="00903811">
      <w:pPr>
        <w:rPr>
          <w:rFonts w:ascii="Verdana" w:hAnsi="Verdana" w:cs="Arial"/>
          <w:sz w:val="18"/>
          <w:szCs w:val="20"/>
        </w:rPr>
      </w:pPr>
      <w:r w:rsidRPr="00056AD8">
        <w:rPr>
          <w:rFonts w:ascii="Verdana" w:hAnsi="Verdana" w:cs="Arial"/>
          <w:sz w:val="18"/>
          <w:szCs w:val="20"/>
        </w:rPr>
        <w:t>Abweichende Zustimmungen, wie z.B. Befristungen aus Gründen der Rechtssicherheit sind als Näherbaurecht im Grundbuch eintragen zu lassen.</w:t>
      </w:r>
    </w:p>
    <w:p w:rsidR="00B270D5" w:rsidRDefault="00B270D5" w:rsidP="00903811">
      <w:pPr>
        <w:spacing w:before="120"/>
        <w:rPr>
          <w:rFonts w:ascii="Verdana" w:hAnsi="Verdana" w:cs="Arial"/>
          <w:b/>
          <w:sz w:val="18"/>
          <w:szCs w:val="20"/>
        </w:rPr>
      </w:pPr>
      <w:r w:rsidRPr="00056AD8">
        <w:rPr>
          <w:rFonts w:ascii="Verdana" w:hAnsi="Verdana" w:cs="Arial"/>
          <w:b/>
          <w:sz w:val="18"/>
          <w:szCs w:val="20"/>
        </w:rPr>
        <w:t>Es Empfiehlt sich die Baugesuchpläne (Projektbezogenes Näherbaurecht) oder zumindest den Situationsplan (Generelles Näherbaurecht) noch mit zu unterzeichnen.</w:t>
      </w:r>
    </w:p>
    <w:p w:rsidR="00056AD8" w:rsidRPr="00056AD8" w:rsidRDefault="00056AD8" w:rsidP="00056AD8">
      <w:pPr>
        <w:rPr>
          <w:rFonts w:ascii="Verdana" w:hAnsi="Verdana" w:cs="Arial"/>
          <w:b/>
          <w:sz w:val="18"/>
          <w:szCs w:val="20"/>
        </w:rPr>
      </w:pPr>
    </w:p>
    <w:p w:rsidR="002B06A9" w:rsidRPr="00056AD8" w:rsidRDefault="00056AD8" w:rsidP="00903811">
      <w:pPr>
        <w:rPr>
          <w:rFonts w:ascii="Verdana" w:hAnsi="Verdana"/>
          <w:sz w:val="18"/>
          <w:szCs w:val="20"/>
        </w:rPr>
      </w:pPr>
      <w:r w:rsidRPr="00056AD8">
        <w:rPr>
          <w:rFonts w:ascii="Verdana" w:hAnsi="Verdana" w:cs="Arial"/>
          <w:sz w:val="18"/>
          <w:szCs w:val="20"/>
        </w:rPr>
        <w:t>* Gemäss Definition des Baureglements vom</w:t>
      </w:r>
      <w:r>
        <w:rPr>
          <w:rFonts w:ascii="Verdana" w:hAnsi="Verdana" w:cs="Arial"/>
          <w:sz w:val="18"/>
          <w:szCs w:val="20"/>
        </w:rPr>
        <w:t xml:space="preserve"> 28.10.2009</w:t>
      </w:r>
    </w:p>
    <w:sectPr w:rsidR="002B06A9" w:rsidRPr="00056AD8" w:rsidSect="00893EAC">
      <w:headerReference w:type="first" r:id="rId8"/>
      <w:footerReference w:type="first" r:id="rId9"/>
      <w:type w:val="continuous"/>
      <w:pgSz w:w="11906" w:h="16838" w:code="9"/>
      <w:pgMar w:top="1418" w:right="851" w:bottom="709" w:left="1134" w:header="48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7E" w:rsidRDefault="00560A7E">
      <w:r>
        <w:separator/>
      </w:r>
    </w:p>
  </w:endnote>
  <w:endnote w:type="continuationSeparator" w:id="0">
    <w:p w:rsidR="00560A7E" w:rsidRDefault="0056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42F" w:rsidRPr="00056AD8" w:rsidRDefault="00056AD8" w:rsidP="00056AD8">
    <w:pPr>
      <w:pStyle w:val="Fuzeile"/>
      <w:pBdr>
        <w:top w:val="single" w:sz="4" w:space="1" w:color="auto"/>
      </w:pBdr>
    </w:pPr>
    <w:r>
      <w:rPr>
        <w:rFonts w:ascii="Verdana" w:hAnsi="Verdana"/>
        <w:sz w:val="16"/>
        <w:szCs w:val="16"/>
      </w:rPr>
      <w:fldChar w:fldCharType="begin"/>
    </w:r>
    <w:r>
      <w:rPr>
        <w:rFonts w:ascii="Verdana" w:hAnsi="Verdana"/>
        <w:sz w:val="16"/>
        <w:szCs w:val="16"/>
      </w:rPr>
      <w:instrText xml:space="preserve"> FILENAME \p \* MERGEFORMAT </w:instrText>
    </w:r>
    <w:r>
      <w:rPr>
        <w:rFonts w:ascii="Verdana" w:hAnsi="Verdana"/>
        <w:sz w:val="16"/>
        <w:szCs w:val="16"/>
      </w:rPr>
      <w:fldChar w:fldCharType="separate"/>
    </w:r>
    <w:r w:rsidR="00AB57E9">
      <w:rPr>
        <w:rFonts w:ascii="Verdana" w:hAnsi="Verdana"/>
        <w:noProof/>
        <w:sz w:val="16"/>
        <w:szCs w:val="16"/>
      </w:rPr>
      <w:t>L:\Bauverwaltung\Baubewilligungsverfahren\Diverses\Muster Näherbaurecht.docx</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7E" w:rsidRDefault="00560A7E">
      <w:r>
        <w:separator/>
      </w:r>
    </w:p>
  </w:footnote>
  <w:footnote w:type="continuationSeparator" w:id="0">
    <w:p w:rsidR="00560A7E" w:rsidRDefault="00560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5DE" w:rsidRDefault="00C82481" w:rsidP="00767151">
    <w:pPr>
      <w:pStyle w:val="Kopfzeile"/>
      <w:tabs>
        <w:tab w:val="clear" w:pos="4536"/>
      </w:tabs>
      <w:jc w:val="right"/>
      <w:rPr>
        <w:sz w:val="20"/>
        <w:lang w:val="de-DE"/>
      </w:rPr>
    </w:pPr>
    <w:r>
      <w:rPr>
        <w:noProof/>
        <w:sz w:val="20"/>
        <w:lang w:eastAsia="de-CH"/>
      </w:rPr>
      <w:drawing>
        <wp:inline distT="0" distB="0" distL="0" distR="0">
          <wp:extent cx="2430000" cy="38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30000" cy="38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5B82"/>
    <w:multiLevelType w:val="hybridMultilevel"/>
    <w:tmpl w:val="541E8B78"/>
    <w:lvl w:ilvl="0" w:tplc="94701C9E">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0B233F7"/>
    <w:multiLevelType w:val="hybridMultilevel"/>
    <w:tmpl w:val="E9AAE194"/>
    <w:lvl w:ilvl="0" w:tplc="E2F0A0D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12"/>
    <w:rsid w:val="0005582C"/>
    <w:rsid w:val="00056AD8"/>
    <w:rsid w:val="000A7D6B"/>
    <w:rsid w:val="000C0EAE"/>
    <w:rsid w:val="00145099"/>
    <w:rsid w:val="0014514D"/>
    <w:rsid w:val="00147921"/>
    <w:rsid w:val="001B081D"/>
    <w:rsid w:val="001B5970"/>
    <w:rsid w:val="001D25AC"/>
    <w:rsid w:val="001F6F5B"/>
    <w:rsid w:val="00204EA6"/>
    <w:rsid w:val="00214962"/>
    <w:rsid w:val="002709C4"/>
    <w:rsid w:val="002A4E02"/>
    <w:rsid w:val="002B06A9"/>
    <w:rsid w:val="002C7764"/>
    <w:rsid w:val="002F3012"/>
    <w:rsid w:val="003606FB"/>
    <w:rsid w:val="0038615B"/>
    <w:rsid w:val="003A57C6"/>
    <w:rsid w:val="003B19F3"/>
    <w:rsid w:val="0040384E"/>
    <w:rsid w:val="00422EAE"/>
    <w:rsid w:val="00430AC9"/>
    <w:rsid w:val="004448A5"/>
    <w:rsid w:val="00460BFD"/>
    <w:rsid w:val="00480566"/>
    <w:rsid w:val="00494E6E"/>
    <w:rsid w:val="004D4392"/>
    <w:rsid w:val="00533E11"/>
    <w:rsid w:val="0054564B"/>
    <w:rsid w:val="00560A7E"/>
    <w:rsid w:val="00573290"/>
    <w:rsid w:val="005B416A"/>
    <w:rsid w:val="005B599B"/>
    <w:rsid w:val="005F15DE"/>
    <w:rsid w:val="00663EDA"/>
    <w:rsid w:val="006737A1"/>
    <w:rsid w:val="006A5FA7"/>
    <w:rsid w:val="00706F10"/>
    <w:rsid w:val="00712439"/>
    <w:rsid w:val="00753C46"/>
    <w:rsid w:val="00762DCC"/>
    <w:rsid w:val="00767151"/>
    <w:rsid w:val="007D3405"/>
    <w:rsid w:val="00886E8B"/>
    <w:rsid w:val="00887DC0"/>
    <w:rsid w:val="00893EAC"/>
    <w:rsid w:val="00903811"/>
    <w:rsid w:val="0090504B"/>
    <w:rsid w:val="00916CB0"/>
    <w:rsid w:val="00983FC1"/>
    <w:rsid w:val="009E7929"/>
    <w:rsid w:val="00A0156F"/>
    <w:rsid w:val="00A10FB7"/>
    <w:rsid w:val="00A5098A"/>
    <w:rsid w:val="00A9731C"/>
    <w:rsid w:val="00AB57E9"/>
    <w:rsid w:val="00B270D5"/>
    <w:rsid w:val="00B75AEC"/>
    <w:rsid w:val="00BB1AFB"/>
    <w:rsid w:val="00BC442F"/>
    <w:rsid w:val="00BE512B"/>
    <w:rsid w:val="00C251C1"/>
    <w:rsid w:val="00C30492"/>
    <w:rsid w:val="00C53521"/>
    <w:rsid w:val="00C53CC8"/>
    <w:rsid w:val="00C55A0E"/>
    <w:rsid w:val="00C82481"/>
    <w:rsid w:val="00C84694"/>
    <w:rsid w:val="00C9615C"/>
    <w:rsid w:val="00C9658D"/>
    <w:rsid w:val="00CA40FE"/>
    <w:rsid w:val="00CC4455"/>
    <w:rsid w:val="00CD03E9"/>
    <w:rsid w:val="00D01E3C"/>
    <w:rsid w:val="00D045DC"/>
    <w:rsid w:val="00D34342"/>
    <w:rsid w:val="00D34D54"/>
    <w:rsid w:val="00D430C8"/>
    <w:rsid w:val="00E0112A"/>
    <w:rsid w:val="00E20833"/>
    <w:rsid w:val="00E52C57"/>
    <w:rsid w:val="00E62AC3"/>
    <w:rsid w:val="00E65392"/>
    <w:rsid w:val="00E8019A"/>
    <w:rsid w:val="00E90FB3"/>
    <w:rsid w:val="00F945E3"/>
    <w:rsid w:val="00FB3BBB"/>
    <w:rsid w:val="00FB719B"/>
    <w:rsid w:val="00FE74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D8B4E1-A908-4009-9A5B-9593F745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270D5"/>
    <w:rPr>
      <w:rFonts w:ascii="Arial" w:hAnsi="Arial"/>
      <w:sz w:val="22"/>
      <w:szCs w:val="24"/>
      <w:lang w:eastAsia="en-US"/>
    </w:rPr>
  </w:style>
  <w:style w:type="paragraph" w:styleId="berschrift3">
    <w:name w:val="heading 3"/>
    <w:basedOn w:val="Standard"/>
    <w:next w:val="Standard"/>
    <w:qFormat/>
    <w:rsid w:val="003A57C6"/>
    <w:pPr>
      <w:keepNext/>
      <w:tabs>
        <w:tab w:val="left" w:pos="920"/>
      </w:tabs>
      <w:spacing w:line="240" w:lineRule="exact"/>
      <w:jc w:val="center"/>
      <w:outlineLvl w:val="2"/>
    </w:pPr>
    <w:rPr>
      <w:b/>
      <w:noProof/>
      <w:sz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overflowPunct w:val="0"/>
      <w:autoSpaceDE w:val="0"/>
      <w:autoSpaceDN w:val="0"/>
      <w:adjustRightInd w:val="0"/>
      <w:textAlignment w:val="baseline"/>
    </w:pPr>
    <w:rPr>
      <w:sz w:val="18"/>
      <w:szCs w:val="20"/>
      <w:lang w:eastAsia="de-DE"/>
    </w:rPr>
  </w:style>
  <w:style w:type="paragraph" w:styleId="Fu-Endnotenberschrift">
    <w:name w:val="Note Heading"/>
    <w:basedOn w:val="Standard"/>
    <w:next w:val="Standard"/>
  </w:style>
  <w:style w:type="character" w:styleId="Seitenzahl">
    <w:name w:val="page number"/>
    <w:basedOn w:val="Absatz-Standardschriftart"/>
  </w:style>
  <w:style w:type="paragraph" w:styleId="Fuzeile">
    <w:name w:val="footer"/>
    <w:basedOn w:val="Standard"/>
    <w:rsid w:val="00CA40FE"/>
    <w:pPr>
      <w:tabs>
        <w:tab w:val="center" w:pos="4153"/>
        <w:tab w:val="right" w:pos="8306"/>
      </w:tabs>
    </w:pPr>
  </w:style>
  <w:style w:type="table" w:styleId="Tabellenraster">
    <w:name w:val="Table Grid"/>
    <w:basedOn w:val="NormaleTabelle"/>
    <w:rsid w:val="00204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558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_mathysf\AppData\Local\Microsoft\Windows\INetCache\Content.Outlook\V9ASJXE9\N&#228;herbaurecht%2019%201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0AA4D-2386-4171-8EE6-40438E61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Näherbaurecht 19 10 16</Template>
  <TotalTime>0</TotalTime>
  <Pages>1</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Regierungsstatthalteramt</vt:lpstr>
    </vt:vector>
  </TitlesOfParts>
  <Manager>T:\bausteine\bauwesen\baubewilligungsverfahren</Manager>
  <Company>JGK</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Regierungsstatthalteramt</dc:title>
  <dc:creator>Mathys Florian</dc:creator>
  <cp:lastModifiedBy>Bärtschi Evelyn</cp:lastModifiedBy>
  <cp:revision>4</cp:revision>
  <cp:lastPrinted>2020-10-22T13:01:00Z</cp:lastPrinted>
  <dcterms:created xsi:type="dcterms:W3CDTF">2020-10-22T13:01:00Z</dcterms:created>
  <dcterms:modified xsi:type="dcterms:W3CDTF">2021-07-22T15:59:00Z</dcterms:modified>
</cp:coreProperties>
</file>